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2203"/>
        <w:gridCol w:w="2203"/>
        <w:gridCol w:w="2203"/>
        <w:gridCol w:w="2204"/>
      </w:tblGrid>
      <w:tr w:rsidR="00EA6F53" w:rsidRPr="00F24444" w14:paraId="1608CC71" w14:textId="77777777" w:rsidTr="00CD7B9E">
        <w:trPr>
          <w:trHeight w:val="332"/>
        </w:trPr>
        <w:tc>
          <w:tcPr>
            <w:tcW w:w="11016" w:type="dxa"/>
            <w:gridSpan w:val="5"/>
            <w:shd w:val="clear" w:color="auto" w:fill="FDE9D9"/>
          </w:tcPr>
          <w:p w14:paraId="65089A00" w14:textId="77777777" w:rsidR="00EA6F53" w:rsidRPr="004960DA" w:rsidRDefault="00EA6F53" w:rsidP="00CD7B9E">
            <w:pPr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Fidelity</w:t>
            </w:r>
            <w:r w:rsidRPr="004960DA">
              <w:rPr>
                <w:rFonts w:ascii="Arial" w:hAnsi="Arial" w:cs="Arial"/>
                <w:b/>
              </w:rPr>
              <w:t xml:space="preserve"> Plan</w:t>
            </w:r>
          </w:p>
        </w:tc>
      </w:tr>
      <w:tr w:rsidR="00EA6F53" w:rsidRPr="00F24444" w14:paraId="1293662C" w14:textId="77777777" w:rsidTr="00CD7B9E">
        <w:tc>
          <w:tcPr>
            <w:tcW w:w="2203" w:type="dxa"/>
            <w:shd w:val="clear" w:color="auto" w:fill="FDE9D9"/>
            <w:vAlign w:val="center"/>
          </w:tcPr>
          <w:p w14:paraId="6A97C7BE" w14:textId="77777777" w:rsidR="00EA6F53" w:rsidRDefault="00EA6F53" w:rsidP="00CD7B9E">
            <w:pPr>
              <w:jc w:val="center"/>
              <w:rPr>
                <w:rFonts w:ascii="Arial" w:hAnsi="Arial" w:cs="Arial"/>
              </w:rPr>
            </w:pPr>
            <w:r w:rsidRPr="004960DA">
              <w:rPr>
                <w:rFonts w:ascii="Arial" w:hAnsi="Arial" w:cs="Arial"/>
              </w:rPr>
              <w:t>WHO</w:t>
            </w:r>
          </w:p>
          <w:p w14:paraId="5BD6A2CE" w14:textId="77777777" w:rsidR="00EA6F53" w:rsidRPr="004960DA" w:rsidRDefault="00EA6F53" w:rsidP="00CD7B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Responsible person</w:t>
            </w:r>
          </w:p>
        </w:tc>
        <w:tc>
          <w:tcPr>
            <w:tcW w:w="2203" w:type="dxa"/>
            <w:shd w:val="clear" w:color="auto" w:fill="FDE9D9"/>
            <w:vAlign w:val="center"/>
          </w:tcPr>
          <w:p w14:paraId="5430B06C" w14:textId="77777777" w:rsidR="00EA6F53" w:rsidRPr="004960DA" w:rsidRDefault="00EA6F53" w:rsidP="00CD7B9E">
            <w:pPr>
              <w:jc w:val="center"/>
              <w:rPr>
                <w:rFonts w:ascii="Arial" w:hAnsi="Arial" w:cs="Arial"/>
              </w:rPr>
            </w:pPr>
            <w:r w:rsidRPr="004960DA">
              <w:rPr>
                <w:rFonts w:ascii="Arial" w:hAnsi="Arial" w:cs="Arial"/>
              </w:rPr>
              <w:t>WHAT: Data Analyzed</w:t>
            </w:r>
          </w:p>
        </w:tc>
        <w:tc>
          <w:tcPr>
            <w:tcW w:w="2203" w:type="dxa"/>
            <w:shd w:val="clear" w:color="auto" w:fill="FDE9D9"/>
            <w:vAlign w:val="center"/>
          </w:tcPr>
          <w:p w14:paraId="6AECF52D" w14:textId="77777777" w:rsidR="00EA6F53" w:rsidRPr="004960DA" w:rsidRDefault="00EA6F53" w:rsidP="00CD7B9E">
            <w:pPr>
              <w:jc w:val="center"/>
              <w:rPr>
                <w:rFonts w:ascii="Arial" w:hAnsi="Arial" w:cs="Arial"/>
              </w:rPr>
            </w:pPr>
            <w:r w:rsidRPr="00594770">
              <w:rPr>
                <w:rFonts w:ascii="Arial" w:hAnsi="Arial" w:cs="Arial"/>
              </w:rPr>
              <w:t>WHAT: Criteria for “Success”</w:t>
            </w:r>
            <w:r>
              <w:rPr>
                <w:rFonts w:ascii="Arial" w:hAnsi="Arial" w:cs="Arial"/>
              </w:rPr>
              <w:t xml:space="preserve"> of Implementation</w:t>
            </w:r>
          </w:p>
        </w:tc>
        <w:tc>
          <w:tcPr>
            <w:tcW w:w="2203" w:type="dxa"/>
            <w:shd w:val="clear" w:color="auto" w:fill="FDE9D9"/>
            <w:vAlign w:val="center"/>
          </w:tcPr>
          <w:p w14:paraId="1F86A64D" w14:textId="77777777" w:rsidR="00EA6F53" w:rsidRPr="004960DA" w:rsidRDefault="00EA6F53" w:rsidP="00CD7B9E">
            <w:pPr>
              <w:jc w:val="center"/>
              <w:rPr>
                <w:rFonts w:ascii="Arial" w:hAnsi="Arial" w:cs="Arial"/>
              </w:rPr>
            </w:pPr>
            <w:r w:rsidRPr="004960DA">
              <w:rPr>
                <w:rFonts w:ascii="Arial" w:hAnsi="Arial" w:cs="Arial"/>
              </w:rPr>
              <w:t>WHEN: Dates of Analysis</w:t>
            </w:r>
          </w:p>
        </w:tc>
        <w:tc>
          <w:tcPr>
            <w:tcW w:w="2204" w:type="dxa"/>
            <w:shd w:val="clear" w:color="auto" w:fill="FDE9D9"/>
            <w:vAlign w:val="center"/>
          </w:tcPr>
          <w:p w14:paraId="0BA6A1A1" w14:textId="77777777" w:rsidR="00EA6F53" w:rsidRPr="004960DA" w:rsidRDefault="00EA6F53" w:rsidP="00CD7B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HOW: S</w:t>
            </w:r>
            <w:r w:rsidRPr="004960DA">
              <w:rPr>
                <w:rFonts w:ascii="Arial" w:hAnsi="Arial" w:cs="Arial"/>
              </w:rPr>
              <w:t>hared with Stakeholders</w:t>
            </w:r>
          </w:p>
        </w:tc>
      </w:tr>
      <w:tr w:rsidR="00EA6F53" w:rsidRPr="00F24444" w14:paraId="54BA23D0" w14:textId="77777777" w:rsidTr="00CD7B9E">
        <w:trPr>
          <w:trHeight w:val="629"/>
        </w:trPr>
        <w:tc>
          <w:tcPr>
            <w:tcW w:w="2203" w:type="dxa"/>
            <w:shd w:val="clear" w:color="auto" w:fill="auto"/>
          </w:tcPr>
          <w:p w14:paraId="3BC360CE" w14:textId="77777777" w:rsidR="00EA6F53" w:rsidRDefault="00EA6F53" w:rsidP="00CD7B9E">
            <w:pPr>
              <w:rPr>
                <w:rFonts w:ascii="Calibri" w:hAnsi="Calibri"/>
              </w:rPr>
            </w:pPr>
            <w:r w:rsidRPr="00F24444">
              <w:rPr>
                <w:rFonts w:ascii="Calibri" w:hAnsi="Calibri"/>
              </w:rPr>
              <w:t>1.</w:t>
            </w:r>
            <w:r>
              <w:rPr>
                <w:rFonts w:ascii="Calibri" w:hAnsi="Calibri"/>
              </w:rPr>
              <w:t xml:space="preserve"> Charles Brown</w:t>
            </w:r>
          </w:p>
          <w:p w14:paraId="516588DD" w14:textId="77777777" w:rsidR="00EA6F53" w:rsidRPr="00F24444" w:rsidRDefault="00EA6F53" w:rsidP="00CD7B9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Assistant Principal</w:t>
            </w:r>
          </w:p>
        </w:tc>
        <w:tc>
          <w:tcPr>
            <w:tcW w:w="2203" w:type="dxa"/>
            <w:shd w:val="clear" w:color="auto" w:fill="auto"/>
          </w:tcPr>
          <w:p w14:paraId="3F4071CF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proofErr w:type="gramStart"/>
            <w:r w:rsidRPr="00503D43">
              <w:rPr>
                <w:rFonts w:ascii="Calibri" w:hAnsi="Calibri"/>
              </w:rPr>
              <w:t>will</w:t>
            </w:r>
            <w:proofErr w:type="gramEnd"/>
            <w:r w:rsidRPr="00503D43">
              <w:rPr>
                <w:rFonts w:ascii="Calibri" w:hAnsi="Calibri"/>
              </w:rPr>
              <w:t xml:space="preserve"> review all teacher’s lesson plans for entry and completeness</w:t>
            </w:r>
          </w:p>
          <w:p w14:paraId="265ADEC7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proofErr w:type="gramStart"/>
            <w:r w:rsidRPr="00503D43">
              <w:rPr>
                <w:rFonts w:ascii="Calibri" w:hAnsi="Calibri"/>
              </w:rPr>
              <w:t>will</w:t>
            </w:r>
            <w:proofErr w:type="gramEnd"/>
            <w:r w:rsidRPr="00503D43">
              <w:rPr>
                <w:rFonts w:ascii="Calibri" w:hAnsi="Calibri"/>
              </w:rPr>
              <w:t xml:space="preserve"> create time in master schedule for lesson plans</w:t>
            </w:r>
          </w:p>
          <w:p w14:paraId="07214433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proofErr w:type="gramStart"/>
            <w:r w:rsidRPr="00503D43">
              <w:rPr>
                <w:rFonts w:ascii="Calibri" w:hAnsi="Calibri"/>
              </w:rPr>
              <w:t>will</w:t>
            </w:r>
            <w:proofErr w:type="gramEnd"/>
            <w:r w:rsidRPr="00503D43">
              <w:rPr>
                <w:rFonts w:ascii="Calibri" w:hAnsi="Calibri"/>
              </w:rPr>
              <w:t xml:space="preserve"> review curriculum with teachers</w:t>
            </w:r>
          </w:p>
          <w:p w14:paraId="22420C15" w14:textId="77777777" w:rsidR="00EA6F53" w:rsidRPr="00F24444" w:rsidRDefault="00EA6F53" w:rsidP="00CD7B9E">
            <w:pPr>
              <w:rPr>
                <w:rFonts w:ascii="Calibri" w:hAnsi="Calibri"/>
                <w:b/>
              </w:rPr>
            </w:pPr>
          </w:p>
        </w:tc>
        <w:tc>
          <w:tcPr>
            <w:tcW w:w="2203" w:type="dxa"/>
          </w:tcPr>
          <w:p w14:paraId="5AD633E8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r>
              <w:rPr>
                <w:rFonts w:ascii="Calibri" w:hAnsi="Calibri"/>
                <w:b/>
              </w:rPr>
              <w:t>80% of all teacher’s lesson plans will include specified Lesson Plans</w:t>
            </w:r>
          </w:p>
          <w:p w14:paraId="6692208C" w14:textId="77777777" w:rsidR="00EA6F53" w:rsidRDefault="00EA6F53" w:rsidP="00CD7B9E">
            <w:pPr>
              <w:rPr>
                <w:rFonts w:ascii="Calibri" w:hAnsi="Calibri"/>
                <w:b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r>
              <w:rPr>
                <w:rFonts w:ascii="Calibri" w:hAnsi="Calibri"/>
                <w:b/>
              </w:rPr>
              <w:t>Master schedule will include specific dates/times for 6 behavior lesson plans</w:t>
            </w:r>
          </w:p>
          <w:p w14:paraId="0EF78FD3" w14:textId="77777777" w:rsidR="00EA6F53" w:rsidRPr="00F24444" w:rsidRDefault="00EA6F53" w:rsidP="00CD7B9E">
            <w:pPr>
              <w:rPr>
                <w:rFonts w:ascii="Calibri" w:hAnsi="Calibri"/>
                <w:b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r w:rsidRPr="00503D43">
              <w:rPr>
                <w:rFonts w:ascii="Calibri" w:hAnsi="Calibri"/>
                <w:b/>
              </w:rPr>
              <w:t>80% of random sampling of teachers earn 80% or higher on curriculum review rating</w:t>
            </w:r>
          </w:p>
        </w:tc>
        <w:tc>
          <w:tcPr>
            <w:tcW w:w="2203" w:type="dxa"/>
            <w:shd w:val="clear" w:color="auto" w:fill="auto"/>
          </w:tcPr>
          <w:p w14:paraId="4A5559E2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r w:rsidRPr="00503D43">
              <w:rPr>
                <w:rFonts w:ascii="Calibri" w:hAnsi="Calibri"/>
              </w:rPr>
              <w:t>1</w:t>
            </w:r>
            <w:r w:rsidRPr="00503D43">
              <w:rPr>
                <w:rFonts w:ascii="Calibri" w:hAnsi="Calibri"/>
                <w:vertAlign w:val="superscript"/>
              </w:rPr>
              <w:t>st</w:t>
            </w:r>
            <w:r w:rsidRPr="00503D43">
              <w:rPr>
                <w:rFonts w:ascii="Calibri" w:hAnsi="Calibri"/>
              </w:rPr>
              <w:t xml:space="preserve"> day of each quarter: Nov 3, Jan 23, April 16</w:t>
            </w:r>
          </w:p>
          <w:p w14:paraId="476610D6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proofErr w:type="gramStart"/>
            <w:r w:rsidRPr="00503D43">
              <w:rPr>
                <w:rFonts w:ascii="Calibri" w:hAnsi="Calibri"/>
              </w:rPr>
              <w:t>during</w:t>
            </w:r>
            <w:proofErr w:type="gramEnd"/>
            <w:r w:rsidRPr="00503D43">
              <w:rPr>
                <w:rFonts w:ascii="Calibri" w:hAnsi="Calibri"/>
              </w:rPr>
              <w:t xml:space="preserve"> quarterly data chats</w:t>
            </w:r>
          </w:p>
          <w:p w14:paraId="31A0C480" w14:textId="77777777" w:rsidR="00EA6F53" w:rsidRPr="00F24444" w:rsidRDefault="00EA6F53" w:rsidP="00CD7B9E">
            <w:pPr>
              <w:rPr>
                <w:rFonts w:ascii="Calibri" w:hAnsi="Calibri"/>
                <w:b/>
              </w:rPr>
            </w:pPr>
          </w:p>
        </w:tc>
        <w:tc>
          <w:tcPr>
            <w:tcW w:w="2204" w:type="dxa"/>
            <w:shd w:val="clear" w:color="auto" w:fill="auto"/>
          </w:tcPr>
          <w:p w14:paraId="7F9F2568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proofErr w:type="gramStart"/>
            <w:r w:rsidRPr="00503D43">
              <w:rPr>
                <w:rFonts w:ascii="Calibri" w:hAnsi="Calibri"/>
              </w:rPr>
              <w:t>data</w:t>
            </w:r>
            <w:proofErr w:type="gramEnd"/>
            <w:r w:rsidRPr="00503D43">
              <w:rPr>
                <w:rFonts w:ascii="Calibri" w:hAnsi="Calibri"/>
              </w:rPr>
              <w:t xml:space="preserve"> will be shared with RtI:B Team in meeting on Nov 10, Feb 1, Apr 23</w:t>
            </w:r>
          </w:p>
          <w:p w14:paraId="176B0EDB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sym w:font="Wingdings" w:char="0077"/>
            </w:r>
            <w:proofErr w:type="gramStart"/>
            <w:r w:rsidRPr="00503D43">
              <w:rPr>
                <w:rFonts w:ascii="Calibri" w:hAnsi="Calibri"/>
              </w:rPr>
              <w:t>data</w:t>
            </w:r>
            <w:proofErr w:type="gramEnd"/>
            <w:r w:rsidRPr="00503D43">
              <w:rPr>
                <w:rFonts w:ascii="Calibri" w:hAnsi="Calibri"/>
              </w:rPr>
              <w:t xml:space="preserve"> shared with teachers every quarter in staff meeting:</w:t>
            </w:r>
          </w:p>
          <w:p w14:paraId="012595A5" w14:textId="77777777" w:rsidR="00EA6F53" w:rsidRPr="00503D43" w:rsidRDefault="00EA6F53" w:rsidP="00CD7B9E">
            <w:pPr>
              <w:rPr>
                <w:rFonts w:ascii="Calibri" w:hAnsi="Calibri"/>
              </w:rPr>
            </w:pPr>
            <w:r w:rsidRPr="00503D43">
              <w:rPr>
                <w:rFonts w:ascii="Calibri" w:hAnsi="Calibri"/>
              </w:rPr>
              <w:t>1st Monday of months, 2:30 pm</w:t>
            </w:r>
          </w:p>
          <w:p w14:paraId="19EA8341" w14:textId="77777777" w:rsidR="00EA6F53" w:rsidRPr="00F24444" w:rsidRDefault="00EA6F53" w:rsidP="00CD7B9E">
            <w:pPr>
              <w:rPr>
                <w:rFonts w:ascii="Calibri" w:hAnsi="Calibri"/>
                <w:b/>
              </w:rPr>
            </w:pPr>
          </w:p>
        </w:tc>
      </w:tr>
      <w:tr w:rsidR="00EA6F53" w:rsidRPr="00F24444" w14:paraId="6A81EE2B" w14:textId="77777777" w:rsidTr="00CD7B9E">
        <w:trPr>
          <w:trHeight w:val="620"/>
        </w:trPr>
        <w:tc>
          <w:tcPr>
            <w:tcW w:w="2203" w:type="dxa"/>
            <w:shd w:val="clear" w:color="auto" w:fill="auto"/>
            <w:vAlign w:val="center"/>
          </w:tcPr>
          <w:p w14:paraId="03FCC7AF" w14:textId="77777777" w:rsidR="00EA6F53" w:rsidRPr="00AF1E49" w:rsidRDefault="00EA6F53" w:rsidP="00CD7B9E">
            <w:pPr>
              <w:rPr>
                <w:rFonts w:ascii="Calibri" w:hAnsi="Calibri"/>
              </w:rPr>
            </w:pPr>
            <w:r w:rsidRPr="00AF1E49">
              <w:rPr>
                <w:rFonts w:ascii="Calibri" w:hAnsi="Calibri"/>
              </w:rPr>
              <w:t>2.</w:t>
            </w:r>
          </w:p>
        </w:tc>
        <w:tc>
          <w:tcPr>
            <w:tcW w:w="2203" w:type="dxa"/>
            <w:shd w:val="clear" w:color="auto" w:fill="auto"/>
            <w:vAlign w:val="center"/>
          </w:tcPr>
          <w:p w14:paraId="13852998" w14:textId="77777777" w:rsidR="00EA6F53" w:rsidRPr="00F24444" w:rsidRDefault="00EA6F53" w:rsidP="00CD7B9E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203" w:type="dxa"/>
            <w:vAlign w:val="center"/>
          </w:tcPr>
          <w:p w14:paraId="7699555A" w14:textId="77777777" w:rsidR="00EA6F53" w:rsidRPr="00F24444" w:rsidRDefault="00EA6F53" w:rsidP="00CD7B9E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203" w:type="dxa"/>
            <w:shd w:val="clear" w:color="auto" w:fill="auto"/>
            <w:vAlign w:val="center"/>
          </w:tcPr>
          <w:p w14:paraId="736C532E" w14:textId="77777777" w:rsidR="00EA6F53" w:rsidRPr="00F24444" w:rsidRDefault="00EA6F53" w:rsidP="00CD7B9E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2204" w:type="dxa"/>
            <w:shd w:val="clear" w:color="auto" w:fill="auto"/>
            <w:vAlign w:val="center"/>
          </w:tcPr>
          <w:p w14:paraId="1DC004B9" w14:textId="77777777" w:rsidR="00EA6F53" w:rsidRPr="00F24444" w:rsidRDefault="00EA6F53" w:rsidP="00CD7B9E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159AD3F8" w14:textId="77777777" w:rsidR="001E6BA9" w:rsidRDefault="001E6BA9"/>
    <w:sectPr w:rsidR="001E6BA9" w:rsidSect="00A02DF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F53"/>
    <w:rsid w:val="001E6BA9"/>
    <w:rsid w:val="00A02DF5"/>
    <w:rsid w:val="00B47804"/>
    <w:rsid w:val="00C47137"/>
    <w:rsid w:val="00EA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24BB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F53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F53"/>
    <w:rPr>
      <w:rFonts w:ascii="Cambria" w:eastAsia="ＭＳ 明朝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842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LAN Administrator</cp:lastModifiedBy>
  <cp:revision>2</cp:revision>
  <dcterms:created xsi:type="dcterms:W3CDTF">2016-02-22T15:10:00Z</dcterms:created>
  <dcterms:modified xsi:type="dcterms:W3CDTF">2016-02-22T15:10:00Z</dcterms:modified>
  <cp:category/>
</cp:coreProperties>
</file>