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3496"/>
        <w:gridCol w:w="5778"/>
      </w:tblGrid>
      <w:tr w:rsidR="001F0F6A" w14:paraId="7C3EC955" w14:textId="77777777" w:rsidTr="00D20230">
        <w:tc>
          <w:tcPr>
            <w:tcW w:w="3496" w:type="dxa"/>
          </w:tcPr>
          <w:p w14:paraId="399752E3" w14:textId="6896F4DE" w:rsidR="001F0F6A" w:rsidRDefault="00606579" w:rsidP="00D20230">
            <w:bookmarkStart w:id="0" w:name="_GoBack"/>
            <w:bookmarkEnd w:id="0"/>
            <w:r>
              <w:rPr>
                <w:noProof/>
              </w:rPr>
              <w:drawing>
                <wp:inline distT="0" distB="0" distL="0" distR="0" wp14:anchorId="553AE5FE" wp14:editId="5F69600E">
                  <wp:extent cx="2079625" cy="1557655"/>
                  <wp:effectExtent l="0" t="0" r="317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5DECDA4F" w14:textId="16E8A46D" w:rsidR="00606579" w:rsidRPr="00606579" w:rsidRDefault="001F0F6A" w:rsidP="00D20230">
            <w:r w:rsidRPr="001F0F6A">
              <w:t xml:space="preserve"> </w:t>
            </w:r>
            <w:r w:rsidR="00606579" w:rsidRPr="00606579">
              <w:t xml:space="preserve">Tier 1 </w:t>
            </w:r>
            <w:proofErr w:type="spellStart"/>
            <w:r w:rsidR="00606579" w:rsidRPr="00606579">
              <w:t>RtI</w:t>
            </w:r>
            <w:proofErr w:type="gramStart"/>
            <w:r w:rsidR="00606579" w:rsidRPr="00606579">
              <w:t>:B</w:t>
            </w:r>
            <w:proofErr w:type="spellEnd"/>
            <w:proofErr w:type="gramEnd"/>
            <w:r w:rsidR="00606579" w:rsidRPr="00606579">
              <w:t xml:space="preserve"> focuses on addressing the behavior needs of ALL students. </w:t>
            </w:r>
          </w:p>
          <w:p w14:paraId="23528BF6" w14:textId="75F8A1CA" w:rsidR="00606579" w:rsidRPr="00606579" w:rsidRDefault="00606579" w:rsidP="00D20230">
            <w:r w:rsidRPr="00606579">
              <w:t xml:space="preserve"> </w:t>
            </w:r>
          </w:p>
          <w:p w14:paraId="7D53AE5F" w14:textId="023CC530" w:rsidR="001F0F6A" w:rsidRPr="001F0F6A" w:rsidRDefault="001F0F6A" w:rsidP="00D20230"/>
          <w:p w14:paraId="0E555F89" w14:textId="77777777" w:rsidR="001F0F6A" w:rsidRDefault="001F0F6A" w:rsidP="00D20230"/>
        </w:tc>
      </w:tr>
      <w:tr w:rsidR="001F0F6A" w14:paraId="088571DF" w14:textId="77777777" w:rsidTr="00D20230">
        <w:tc>
          <w:tcPr>
            <w:tcW w:w="3496" w:type="dxa"/>
          </w:tcPr>
          <w:p w14:paraId="0FBEB56C" w14:textId="78AB2CB2" w:rsidR="001F0F6A" w:rsidRDefault="005D6A47" w:rsidP="00D20230">
            <w:r>
              <w:rPr>
                <w:noProof/>
              </w:rPr>
              <w:drawing>
                <wp:inline distT="0" distB="0" distL="0" distR="0" wp14:anchorId="4B260E7A" wp14:editId="6D69388B">
                  <wp:extent cx="2079625" cy="1557655"/>
                  <wp:effectExtent l="0" t="0" r="317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4BA67541" w14:textId="794378F3" w:rsidR="005D6A47" w:rsidRPr="005D6A47" w:rsidRDefault="002F27B5" w:rsidP="00D20230">
            <w:r>
              <w:t>Our</w:t>
            </w:r>
            <w:r w:rsidR="005D6A47" w:rsidRPr="005D6A47">
              <w:t xml:space="preserve"> District's Mission for </w:t>
            </w:r>
            <w:proofErr w:type="spellStart"/>
            <w:r w:rsidR="005D6A47" w:rsidRPr="005D6A47">
              <w:t>RtI</w:t>
            </w:r>
            <w:proofErr w:type="gramStart"/>
            <w:r w:rsidR="005D6A47" w:rsidRPr="005D6A47">
              <w:t>:B</w:t>
            </w:r>
            <w:proofErr w:type="spellEnd"/>
            <w:proofErr w:type="gramEnd"/>
            <w:r w:rsidR="005D6A47" w:rsidRPr="005D6A47">
              <w:t xml:space="preserve"> is to assist school teams in developing new, positively-oriented strategies that are grounded in research that provide </w:t>
            </w:r>
          </w:p>
          <w:p w14:paraId="4BED0BA4" w14:textId="3BE4B83B" w:rsidR="005D6A47" w:rsidRPr="005D6A47" w:rsidRDefault="005D6A47" w:rsidP="00D20230">
            <w:r w:rsidRPr="005D6A47">
              <w:t xml:space="preserve">support for at-risk students while helping ALL students become more successful learners and leaders. </w:t>
            </w:r>
          </w:p>
          <w:p w14:paraId="26B1A7F7" w14:textId="77777777" w:rsidR="001F0F6A" w:rsidRDefault="001F0F6A" w:rsidP="00D20230"/>
        </w:tc>
      </w:tr>
      <w:tr w:rsidR="001F0F6A" w14:paraId="27443400" w14:textId="77777777" w:rsidTr="00D20230">
        <w:tc>
          <w:tcPr>
            <w:tcW w:w="3496" w:type="dxa"/>
          </w:tcPr>
          <w:p w14:paraId="026E21E7" w14:textId="3E56A9CC" w:rsidR="001F0F6A" w:rsidRDefault="005D6A47" w:rsidP="00D20230">
            <w:r>
              <w:rPr>
                <w:noProof/>
              </w:rPr>
              <w:drawing>
                <wp:inline distT="0" distB="0" distL="0" distR="0" wp14:anchorId="2740512A" wp14:editId="226957B6">
                  <wp:extent cx="2079625" cy="1557655"/>
                  <wp:effectExtent l="0" t="0" r="317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76782AD5" w14:textId="715D1CAC" w:rsidR="005D6A47" w:rsidRPr="005D6A47" w:rsidRDefault="005D6A47" w:rsidP="00D20230">
            <w:r w:rsidRPr="005D6A47">
              <w:t xml:space="preserve">Today’s presentation will focus on Developing a System for Teaching Appropriate Behavior. </w:t>
            </w:r>
          </w:p>
          <w:p w14:paraId="7B102137" w14:textId="77777777" w:rsidR="005D6A47" w:rsidRPr="005D6A47" w:rsidRDefault="005D6A47" w:rsidP="00D20230">
            <w:r w:rsidRPr="005D6A47">
              <w:t>Our purpose today is to:</w:t>
            </w:r>
          </w:p>
          <w:p w14:paraId="34D7344A" w14:textId="357FF6FB" w:rsidR="005D6A47" w:rsidRPr="005D6A47" w:rsidRDefault="004F2F58" w:rsidP="00D20230">
            <w:r>
              <w:t>1.</w:t>
            </w:r>
            <w:r w:rsidR="005D6A47" w:rsidRPr="005D6A47">
              <w:t xml:space="preserve"> </w:t>
            </w:r>
            <w:proofErr w:type="gramStart"/>
            <w:r w:rsidR="005D6A47" w:rsidRPr="005D6A47">
              <w:t>help</w:t>
            </w:r>
            <w:proofErr w:type="gramEnd"/>
            <w:r w:rsidR="005D6A47" w:rsidRPr="005D6A47">
              <w:t xml:space="preserve"> you understand the rationale and guidelines for teaching behavior </w:t>
            </w:r>
          </w:p>
          <w:p w14:paraId="4054F05A" w14:textId="77777777" w:rsidR="004F2F58" w:rsidRDefault="004F2F58" w:rsidP="00D20230">
            <w:r>
              <w:t>2.</w:t>
            </w:r>
            <w:r w:rsidR="002F27B5">
              <w:t xml:space="preserve">   To s</w:t>
            </w:r>
            <w:r w:rsidR="005D6A47" w:rsidRPr="005D6A47">
              <w:t xml:space="preserve">tart outlining a plan for teaching core behavior curriculum.  </w:t>
            </w:r>
          </w:p>
          <w:p w14:paraId="3EFDD7B8" w14:textId="2306B693" w:rsidR="005D6A47" w:rsidRDefault="004F2F58" w:rsidP="00D20230">
            <w:r>
              <w:t xml:space="preserve">3. </w:t>
            </w:r>
            <w:proofErr w:type="gramStart"/>
            <w:r w:rsidR="002F27B5">
              <w:t>to</w:t>
            </w:r>
            <w:proofErr w:type="gramEnd"/>
            <w:r w:rsidR="002F27B5">
              <w:t xml:space="preserve"> provide you with some unique and valuable resources for teaching behavior lesson plans</w:t>
            </w:r>
            <w:r w:rsidR="00121331">
              <w:t>.</w:t>
            </w:r>
          </w:p>
          <w:p w14:paraId="3F9737CB" w14:textId="4EA5D55F" w:rsidR="001F0F6A" w:rsidRPr="004F2F58" w:rsidRDefault="001F0F6A" w:rsidP="00D20230">
            <w:pPr>
              <w:rPr>
                <w:i/>
              </w:rPr>
            </w:pPr>
          </w:p>
        </w:tc>
      </w:tr>
      <w:tr w:rsidR="001F0F6A" w14:paraId="363FD763" w14:textId="77777777" w:rsidTr="00D20230">
        <w:tc>
          <w:tcPr>
            <w:tcW w:w="3496" w:type="dxa"/>
          </w:tcPr>
          <w:p w14:paraId="075F3DA8" w14:textId="04BC5536" w:rsidR="001F0F6A" w:rsidRDefault="00BE3728" w:rsidP="00D20230">
            <w:r>
              <w:rPr>
                <w:noProof/>
              </w:rPr>
              <w:drawing>
                <wp:inline distT="0" distB="0" distL="0" distR="0" wp14:anchorId="2D3462D3" wp14:editId="28D453E0">
                  <wp:extent cx="2079625" cy="1557655"/>
                  <wp:effectExtent l="0" t="0" r="3175"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3F2D2221" w14:textId="43E2E40D" w:rsidR="00BE3728" w:rsidRPr="00BE3728" w:rsidRDefault="00BE3728" w:rsidP="00D20230">
            <w:r w:rsidRPr="00BE3728">
              <w:t xml:space="preserve">There are 10 critical components of </w:t>
            </w:r>
            <w:proofErr w:type="spellStart"/>
            <w:r w:rsidRPr="00BE3728">
              <w:t>RtI</w:t>
            </w:r>
            <w:proofErr w:type="gramStart"/>
            <w:r w:rsidRPr="00BE3728">
              <w:t>:B</w:t>
            </w:r>
            <w:proofErr w:type="spellEnd"/>
            <w:proofErr w:type="gramEnd"/>
            <w:r w:rsidRPr="00BE3728">
              <w:t xml:space="preserve"> </w:t>
            </w:r>
          </w:p>
          <w:p w14:paraId="52CB60C4" w14:textId="5122C568" w:rsidR="001F6666" w:rsidRDefault="00BE3728" w:rsidP="00D20230">
            <w:r w:rsidRPr="00BE3728">
              <w:t>Today we will</w:t>
            </w:r>
            <w:r w:rsidR="00912C5C">
              <w:t xml:space="preserve"> focus on elements 3 and 4.  Our December</w:t>
            </w:r>
            <w:r w:rsidRPr="00BE3728">
              <w:t xml:space="preserve"> webi</w:t>
            </w:r>
            <w:r w:rsidR="00912C5C">
              <w:t>nar focused on Expectations and R</w:t>
            </w:r>
            <w:r w:rsidR="004F2F58">
              <w:t>ules.</w:t>
            </w:r>
            <w:r w:rsidRPr="00BE3728">
              <w:t xml:space="preserve"> </w:t>
            </w:r>
            <w:r w:rsidR="004F2F58">
              <w:t xml:space="preserve"> Today’s webinar</w:t>
            </w:r>
            <w:r w:rsidRPr="00BE3728">
              <w:t xml:space="preserve"> will expand on that to include lesson plans for teaching </w:t>
            </w:r>
            <w:r w:rsidR="001F6666">
              <w:t xml:space="preserve">Tier 1 </w:t>
            </w:r>
            <w:proofErr w:type="spellStart"/>
            <w:r w:rsidR="001F6666">
              <w:t>schoolwide</w:t>
            </w:r>
            <w:proofErr w:type="spellEnd"/>
            <w:r w:rsidR="001F6666">
              <w:t xml:space="preserve"> </w:t>
            </w:r>
            <w:r w:rsidRPr="00BE3728">
              <w:t>expectations and rules.</w:t>
            </w:r>
            <w:r w:rsidR="000374C1">
              <w:t xml:space="preserve"> </w:t>
            </w:r>
          </w:p>
          <w:p w14:paraId="3751F911" w14:textId="77777777" w:rsidR="00912C5C" w:rsidRDefault="00912C5C" w:rsidP="00D20230"/>
          <w:p w14:paraId="6BCD18DD" w14:textId="2B0E75A5" w:rsidR="001F0F6A" w:rsidRDefault="001F0F6A" w:rsidP="00D20230"/>
        </w:tc>
      </w:tr>
      <w:tr w:rsidR="001F0F6A" w14:paraId="7FDF405D" w14:textId="77777777" w:rsidTr="00D20230">
        <w:tc>
          <w:tcPr>
            <w:tcW w:w="3496" w:type="dxa"/>
          </w:tcPr>
          <w:p w14:paraId="4A36C99B" w14:textId="3609DD77" w:rsidR="001F0F6A" w:rsidRDefault="00BE3728" w:rsidP="00D20230">
            <w:r>
              <w:rPr>
                <w:noProof/>
              </w:rPr>
              <w:drawing>
                <wp:inline distT="0" distB="0" distL="0" distR="0" wp14:anchorId="1EA3F320" wp14:editId="191E2F50">
                  <wp:extent cx="2079625" cy="1557655"/>
                  <wp:effectExtent l="0" t="0" r="3175"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479C8E09" w14:textId="3DFC032B" w:rsidR="00BE3728" w:rsidRDefault="00BE3728" w:rsidP="00D20230">
            <w:r>
              <w:t xml:space="preserve">As school staff members, we are focused on teaching academics, which is the cornerstone of “School”, however we must remember that just like we teach academics we must teach behavioral expectations also.  Now this is a task that may require a mindset shift of many in your </w:t>
            </w:r>
            <w:r w:rsidR="00B3412C">
              <w:t xml:space="preserve">schools </w:t>
            </w:r>
            <w:r>
              <w:t>and</w:t>
            </w:r>
            <w:r w:rsidRPr="000C46D7">
              <w:t xml:space="preserve"> can be challenging. The next few slides will cover so</w:t>
            </w:r>
            <w:r>
              <w:t xml:space="preserve">me of the rationale for </w:t>
            </w:r>
            <w:r w:rsidR="00B3412C">
              <w:t xml:space="preserve">that “compelling </w:t>
            </w:r>
            <w:r>
              <w:t>why</w:t>
            </w:r>
            <w:r w:rsidR="00B3412C">
              <w:t>”</w:t>
            </w:r>
            <w:r>
              <w:t xml:space="preserve"> </w:t>
            </w:r>
            <w:r w:rsidR="00B3412C">
              <w:t xml:space="preserve">that </w:t>
            </w:r>
            <w:r>
              <w:t>teaching behavioral expectations is important.</w:t>
            </w:r>
          </w:p>
          <w:p w14:paraId="32E11494" w14:textId="0812610A" w:rsidR="001F0F6A" w:rsidRPr="00D80C54" w:rsidRDefault="001F0F6A" w:rsidP="00D20230"/>
        </w:tc>
      </w:tr>
      <w:tr w:rsidR="001F0F6A" w14:paraId="4370A316" w14:textId="77777777" w:rsidTr="00D20230">
        <w:tc>
          <w:tcPr>
            <w:tcW w:w="3496" w:type="dxa"/>
          </w:tcPr>
          <w:p w14:paraId="43AE33E4" w14:textId="1B240653" w:rsidR="001F0F6A" w:rsidRDefault="00BE3728" w:rsidP="00D20230">
            <w:r>
              <w:rPr>
                <w:noProof/>
              </w:rPr>
              <w:lastRenderedPageBreak/>
              <w:drawing>
                <wp:inline distT="0" distB="0" distL="0" distR="0" wp14:anchorId="5762D914" wp14:editId="5989EBB3">
                  <wp:extent cx="2079625" cy="1557655"/>
                  <wp:effectExtent l="0" t="0" r="3175" b="0"/>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3D8B3EEF" w14:textId="77777777" w:rsidR="0005610F" w:rsidRDefault="0005610F" w:rsidP="00D20230">
            <w:r>
              <w:t>Why Should We Teach Behavior?”</w:t>
            </w:r>
          </w:p>
          <w:p w14:paraId="21FA3862" w14:textId="77777777" w:rsidR="0005610F" w:rsidRDefault="0005610F" w:rsidP="00D20230"/>
          <w:p w14:paraId="1751CE1D" w14:textId="3A6F0F21" w:rsidR="0005610F" w:rsidRDefault="0005610F" w:rsidP="00D20230">
            <w:pPr>
              <w:rPr>
                <w:i/>
              </w:rPr>
            </w:pPr>
            <w:r>
              <w:t>There are cultural differences that exist among staff and families. Based upon cultural differ</w:t>
            </w:r>
            <w:r w:rsidR="00B3412C">
              <w:t>ences, how one should behave at</w:t>
            </w:r>
            <w:r>
              <w:t xml:space="preserve"> home and school may be different or acceptable based on the culture.  When we don’t teach behavioral expectations, it leads to more time that the student is out of the classroom due to suspension, internal or external or placing student in alternative settings as a consequence.  In most </w:t>
            </w:r>
            <w:r w:rsidR="00D55CB9">
              <w:t>cases, this is what the student</w:t>
            </w:r>
            <w:r>
              <w:t xml:space="preserve"> </w:t>
            </w:r>
            <w:proofErr w:type="gramStart"/>
            <w:r>
              <w:t>wants,</w:t>
            </w:r>
            <w:proofErr w:type="gramEnd"/>
            <w:r w:rsidR="00B3412C">
              <w:t xml:space="preserve"> however we must remember that</w:t>
            </w:r>
            <w:r>
              <w:t xml:space="preserve"> as long as the student is out of the classroom, they are missing out on academic engagement.  </w:t>
            </w:r>
            <w:r w:rsidRPr="000C46D7">
              <w:t xml:space="preserve">If we want to increase academic engaged time, we need to make a </w:t>
            </w:r>
            <w:r w:rsidRPr="000C46D7">
              <w:rPr>
                <w:b/>
                <w:bCs/>
              </w:rPr>
              <w:t>proactive</w:t>
            </w:r>
            <w:r w:rsidRPr="000C46D7">
              <w:t xml:space="preserve"> investment in teaching appropriate behaviors.</w:t>
            </w:r>
            <w:r w:rsidR="00D55CB9">
              <w:t xml:space="preserve">  </w:t>
            </w:r>
            <w:r w:rsidR="00D55CB9">
              <w:rPr>
                <w:i/>
              </w:rPr>
              <w:t>Where do you want to spend your energy?</w:t>
            </w:r>
          </w:p>
          <w:p w14:paraId="51A442CC" w14:textId="77777777" w:rsidR="00D55CB9" w:rsidRPr="00D55CB9" w:rsidRDefault="00D55CB9" w:rsidP="00D20230">
            <w:pPr>
              <w:rPr>
                <w:i/>
              </w:rPr>
            </w:pPr>
          </w:p>
          <w:p w14:paraId="0D09939D" w14:textId="15D1A951" w:rsidR="001F0F6A" w:rsidRDefault="0005610F" w:rsidP="00D55CB9">
            <w:r w:rsidRPr="00F82335">
              <w:t>Code switching. Teaching students that there are times and situations where their behavior may need to change. For example, basketball rules. There are basketball rules for school and then there are rules for the basketball court in the neighborhood. You would NEVER play by the basketball rules for school on the neighborhood ball court. Staff-your behavior is different in school then a weekend backyard BBQ with your friends.</w:t>
            </w:r>
          </w:p>
        </w:tc>
      </w:tr>
      <w:tr w:rsidR="001F0F6A" w14:paraId="2DCA4F6B" w14:textId="77777777" w:rsidTr="00D20230">
        <w:tc>
          <w:tcPr>
            <w:tcW w:w="3496" w:type="dxa"/>
          </w:tcPr>
          <w:p w14:paraId="532D4D8C" w14:textId="25A375D6" w:rsidR="001F0F6A" w:rsidRDefault="0005610F" w:rsidP="00D20230">
            <w:r>
              <w:rPr>
                <w:noProof/>
              </w:rPr>
              <w:drawing>
                <wp:inline distT="0" distB="0" distL="0" distR="0" wp14:anchorId="5D7277B7" wp14:editId="4756C95C">
                  <wp:extent cx="2079625" cy="1557655"/>
                  <wp:effectExtent l="0" t="0" r="3175"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3825B91E" w14:textId="77777777" w:rsidR="0047033C" w:rsidRDefault="0005610F" w:rsidP="00D20230">
            <w:r>
              <w:t>Many of us when we think of student behavior we resort to</w:t>
            </w:r>
            <w:r w:rsidRPr="000C46D7">
              <w:t xml:space="preserve"> </w:t>
            </w:r>
            <w:r w:rsidRPr="000C46D7">
              <w:rPr>
                <w:b/>
                <w:bCs/>
              </w:rPr>
              <w:t xml:space="preserve">“They should know how to behave by now” </w:t>
            </w:r>
            <w:r>
              <w:t xml:space="preserve">a </w:t>
            </w:r>
            <w:r w:rsidRPr="000C46D7">
              <w:t>common complaint heard, especially at the secondary level)</w:t>
            </w:r>
            <w:r>
              <w:t>.  Well let’s look at this, if a student is struggling</w:t>
            </w:r>
            <w:r w:rsidR="00B3412C">
              <w:t xml:space="preserve"> </w:t>
            </w:r>
            <w:r w:rsidRPr="000C46D7">
              <w:t xml:space="preserve">academically we ask ourselves if is it a </w:t>
            </w:r>
          </w:p>
          <w:p w14:paraId="7686524E" w14:textId="77777777" w:rsidR="003D2115" w:rsidRPr="0005610F" w:rsidRDefault="003D2115" w:rsidP="003D2115">
            <w:pPr>
              <w:numPr>
                <w:ilvl w:val="0"/>
                <w:numId w:val="4"/>
              </w:numPr>
            </w:pPr>
            <w:r>
              <w:t>****</w:t>
            </w:r>
            <w:r w:rsidRPr="0005610F">
              <w:rPr>
                <w:rFonts w:ascii="Calibri" w:hAnsi="Calibri" w:cs="Calibri"/>
                <w:color w:val="000000" w:themeColor="text1"/>
                <w:kern w:val="24"/>
              </w:rPr>
              <w:t xml:space="preserve"> </w:t>
            </w:r>
            <w:r w:rsidRPr="0005610F">
              <w:t>Skill Deficit</w:t>
            </w:r>
          </w:p>
          <w:p w14:paraId="1A10614A" w14:textId="77777777" w:rsidR="003D2115" w:rsidRPr="0005610F" w:rsidRDefault="003D2115" w:rsidP="003D2115">
            <w:pPr>
              <w:numPr>
                <w:ilvl w:val="1"/>
                <w:numId w:val="4"/>
              </w:numPr>
            </w:pPr>
            <w:r w:rsidRPr="0005610F">
              <w:t>“Don’t have”</w:t>
            </w:r>
          </w:p>
          <w:p w14:paraId="01711D8B" w14:textId="77777777" w:rsidR="003D2115" w:rsidRPr="0005610F" w:rsidRDefault="003D2115" w:rsidP="003D2115">
            <w:pPr>
              <w:numPr>
                <w:ilvl w:val="0"/>
                <w:numId w:val="4"/>
              </w:numPr>
            </w:pPr>
            <w:r w:rsidRPr="0005610F">
              <w:t>Performance Deficit</w:t>
            </w:r>
          </w:p>
          <w:p w14:paraId="6B86FFD0" w14:textId="77777777" w:rsidR="003D2115" w:rsidRPr="0005610F" w:rsidRDefault="003D2115" w:rsidP="003D2115">
            <w:pPr>
              <w:numPr>
                <w:ilvl w:val="1"/>
                <w:numId w:val="4"/>
              </w:numPr>
            </w:pPr>
            <w:r w:rsidRPr="0005610F">
              <w:t>“Don’t know when to use it”</w:t>
            </w:r>
          </w:p>
          <w:p w14:paraId="3510AFBF" w14:textId="77777777" w:rsidR="003D2115" w:rsidRPr="0005610F" w:rsidRDefault="003D2115" w:rsidP="003D2115">
            <w:pPr>
              <w:numPr>
                <w:ilvl w:val="1"/>
                <w:numId w:val="4"/>
              </w:numPr>
            </w:pPr>
            <w:r w:rsidRPr="0005610F">
              <w:t>“Are not fluent with it”</w:t>
            </w:r>
          </w:p>
          <w:p w14:paraId="5C330807" w14:textId="77777777" w:rsidR="003D2115" w:rsidRPr="0005610F" w:rsidRDefault="003D2115" w:rsidP="003D2115">
            <w:pPr>
              <w:numPr>
                <w:ilvl w:val="1"/>
                <w:numId w:val="4"/>
              </w:numPr>
            </w:pPr>
            <w:r w:rsidRPr="0005610F">
              <w:t>“Don’t use it in all settings”</w:t>
            </w:r>
          </w:p>
          <w:p w14:paraId="55881368" w14:textId="7A30F794" w:rsidR="003D2115" w:rsidRDefault="003D2115" w:rsidP="003D2115">
            <w:pPr>
              <w:numPr>
                <w:ilvl w:val="0"/>
                <w:numId w:val="4"/>
              </w:numPr>
            </w:pPr>
            <w:r w:rsidRPr="0005610F">
              <w:t>Pre-requisite for Academics</w:t>
            </w:r>
          </w:p>
          <w:p w14:paraId="605D4E00" w14:textId="77777777" w:rsidR="003D2115" w:rsidRDefault="003D2115" w:rsidP="00D20230"/>
          <w:p w14:paraId="5C701398" w14:textId="10FD8364" w:rsidR="0005610F" w:rsidRDefault="00B3412C" w:rsidP="00D20230">
            <w:proofErr w:type="gramStart"/>
            <w:r>
              <w:t>the</w:t>
            </w:r>
            <w:proofErr w:type="gramEnd"/>
            <w:r>
              <w:t xml:space="preserve"> same is for behavior.</w:t>
            </w:r>
            <w:r w:rsidR="0005610F" w:rsidRPr="000C46D7">
              <w:t xml:space="preserve"> After we teach an academic skill (i.e. multiplication) we provide the student the opportunity to practice the skills with feedback and correction if needed, we are asking the same thing to be done with behavior.</w:t>
            </w:r>
            <w:r w:rsidR="0005610F">
              <w:t xml:space="preserve"> </w:t>
            </w:r>
          </w:p>
          <w:p w14:paraId="0C04C370" w14:textId="4C0D640D" w:rsidR="001F0F6A" w:rsidRDefault="001F0F6A" w:rsidP="003D2115"/>
        </w:tc>
      </w:tr>
      <w:tr w:rsidR="001F0F6A" w14:paraId="2AD00149" w14:textId="77777777" w:rsidTr="00D20230">
        <w:tc>
          <w:tcPr>
            <w:tcW w:w="3496" w:type="dxa"/>
          </w:tcPr>
          <w:p w14:paraId="45558A65" w14:textId="282648BE" w:rsidR="001F0F6A" w:rsidRDefault="003D0BB6" w:rsidP="00D20230">
            <w:r>
              <w:rPr>
                <w:noProof/>
              </w:rPr>
              <w:drawing>
                <wp:inline distT="0" distB="0" distL="0" distR="0" wp14:anchorId="77FB064F" wp14:editId="2B1D8FE7">
                  <wp:extent cx="2079625" cy="1557655"/>
                  <wp:effectExtent l="0" t="0" r="3175"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5EC0122E" w14:textId="0C88E578" w:rsidR="00E17D18" w:rsidRDefault="003D0BB6" w:rsidP="00B3412C">
            <w:r>
              <w:rPr>
                <w:bCs/>
              </w:rPr>
              <w:t xml:space="preserve">This is a little cartoon that speaks to the fact that it is everyone’s responsibility to teach. We often hear </w:t>
            </w:r>
            <w:r w:rsidRPr="000C46D7">
              <w:rPr>
                <w:b/>
                <w:bCs/>
              </w:rPr>
              <w:t xml:space="preserve">“That’s their parents’ job” </w:t>
            </w:r>
            <w:r>
              <w:rPr>
                <w:b/>
                <w:bCs/>
              </w:rPr>
              <w:t xml:space="preserve">or “I don’t have time to teach behavior </w:t>
            </w:r>
            <w:r>
              <w:t>“but</w:t>
            </w:r>
            <w:r w:rsidR="00B3412C">
              <w:t xml:space="preserve"> when we really think about it,</w:t>
            </w:r>
            <w:r>
              <w:rPr>
                <w:bCs/>
              </w:rPr>
              <w:t xml:space="preserve"> It </w:t>
            </w:r>
            <w:r w:rsidRPr="004F2F58">
              <w:rPr>
                <w:bCs/>
                <w:i/>
              </w:rPr>
              <w:t xml:space="preserve">is </w:t>
            </w:r>
            <w:r>
              <w:rPr>
                <w:bCs/>
              </w:rPr>
              <w:t xml:space="preserve">our job to teach students the </w:t>
            </w:r>
            <w:r w:rsidR="004F2F58">
              <w:rPr>
                <w:bCs/>
              </w:rPr>
              <w:t>behavior</w:t>
            </w:r>
            <w:r>
              <w:rPr>
                <w:bCs/>
              </w:rPr>
              <w:t xml:space="preserve"> skills and concepts needed f</w:t>
            </w:r>
            <w:r w:rsidR="00B3412C">
              <w:rPr>
                <w:bCs/>
              </w:rPr>
              <w:t>or their respective grade level.</w:t>
            </w:r>
            <w:r w:rsidR="00B3412C">
              <w:t xml:space="preserve">  </w:t>
            </w:r>
          </w:p>
          <w:p w14:paraId="008B9009" w14:textId="77777777" w:rsidR="00E17D18" w:rsidRDefault="00E17D18" w:rsidP="00B3412C"/>
          <w:p w14:paraId="7DAB2C50" w14:textId="3E3DAA6E" w:rsidR="001F0F6A" w:rsidRDefault="001F0F6A" w:rsidP="00C55890"/>
        </w:tc>
      </w:tr>
      <w:tr w:rsidR="001F0F6A" w14:paraId="07789369" w14:textId="77777777" w:rsidTr="00D20230">
        <w:tc>
          <w:tcPr>
            <w:tcW w:w="3496" w:type="dxa"/>
          </w:tcPr>
          <w:p w14:paraId="08CE09B1" w14:textId="194A25E4" w:rsidR="001F0F6A" w:rsidRDefault="003D0BB6" w:rsidP="00D20230">
            <w:r>
              <w:rPr>
                <w:noProof/>
              </w:rPr>
              <w:drawing>
                <wp:inline distT="0" distB="0" distL="0" distR="0" wp14:anchorId="738BBD68" wp14:editId="28307DA2">
                  <wp:extent cx="2079625" cy="1557655"/>
                  <wp:effectExtent l="0" t="0" r="3175"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1BFE4A2C" w14:textId="6DAB4219" w:rsidR="003D0BB6" w:rsidRPr="003D0BB6" w:rsidRDefault="003D0BB6" w:rsidP="00D20230">
            <w:r w:rsidRPr="003D0BB6">
              <w:t>It</w:t>
            </w:r>
            <w:r w:rsidR="004F2F58">
              <w:t>’</w:t>
            </w:r>
            <w:r w:rsidRPr="003D0BB6">
              <w:t>s not enough that we just go over the expectations the first couple of days of school.  We need to consistently be teaching behavior</w:t>
            </w:r>
            <w:r w:rsidR="004F2F58">
              <w:t>. T</w:t>
            </w:r>
            <w:r w:rsidRPr="003D0BB6">
              <w:t xml:space="preserve">eaching </w:t>
            </w:r>
            <w:r w:rsidR="00E17D18">
              <w:t xml:space="preserve">behavior is part of </w:t>
            </w:r>
            <w:r w:rsidRPr="003D0BB6">
              <w:t xml:space="preserve">the ten critical elements </w:t>
            </w:r>
            <w:r w:rsidR="0095631D">
              <w:t xml:space="preserve">of </w:t>
            </w:r>
            <w:proofErr w:type="spellStart"/>
            <w:r w:rsidR="0095631D">
              <w:t>RtI</w:t>
            </w:r>
            <w:proofErr w:type="gramStart"/>
            <w:r w:rsidR="0095631D">
              <w:t>:B</w:t>
            </w:r>
            <w:proofErr w:type="spellEnd"/>
            <w:proofErr w:type="gramEnd"/>
            <w:r w:rsidR="0095631D">
              <w:t xml:space="preserve">.  </w:t>
            </w:r>
            <w:proofErr w:type="gramStart"/>
            <w:r w:rsidRPr="003D0BB6">
              <w:t>and</w:t>
            </w:r>
            <w:proofErr w:type="gramEnd"/>
            <w:r w:rsidRPr="003D0BB6">
              <w:t xml:space="preserve"> without that piece, PBIS (your tier 1 behavior plan) will not be successful </w:t>
            </w:r>
          </w:p>
          <w:p w14:paraId="6356794E" w14:textId="134FB00F" w:rsidR="001F0F6A" w:rsidRPr="003D0BB6" w:rsidRDefault="002C64F1" w:rsidP="00D20230">
            <w:r w:rsidRPr="003D0BB6">
              <w:t xml:space="preserve"> </w:t>
            </w:r>
          </w:p>
        </w:tc>
      </w:tr>
      <w:tr w:rsidR="001F0F6A" w14:paraId="0776763B" w14:textId="77777777" w:rsidTr="00D20230">
        <w:tc>
          <w:tcPr>
            <w:tcW w:w="3496" w:type="dxa"/>
          </w:tcPr>
          <w:p w14:paraId="37BBD01A" w14:textId="1F00522D" w:rsidR="001F0F6A" w:rsidRDefault="003D0BB6" w:rsidP="00D20230">
            <w:r>
              <w:rPr>
                <w:noProof/>
              </w:rPr>
              <w:drawing>
                <wp:inline distT="0" distB="0" distL="0" distR="0" wp14:anchorId="0762D2D5" wp14:editId="45B3D507">
                  <wp:extent cx="2079625" cy="1557655"/>
                  <wp:effectExtent l="0" t="0" r="3175" b="0"/>
                  <wp:docPr id="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6F4C2092" w14:textId="3646124E" w:rsidR="003D0BB6" w:rsidRPr="003D0BB6" w:rsidRDefault="00C55890" w:rsidP="00D20230">
            <w:r w:rsidRPr="0005610F">
              <w:t xml:space="preserve">A lot of </w:t>
            </w:r>
            <w:r>
              <w:t>the</w:t>
            </w:r>
            <w:r w:rsidRPr="0005610F">
              <w:t xml:space="preserve"> social skills and behav</w:t>
            </w:r>
            <w:r>
              <w:t>i</w:t>
            </w:r>
            <w:r w:rsidRPr="0005610F">
              <w:t>or we want to see our students demonstrate is really a prerequisite for some of the instructional strategies that we</w:t>
            </w:r>
            <w:r>
              <w:t>’</w:t>
            </w:r>
            <w:r w:rsidRPr="0005610F">
              <w:t xml:space="preserve">re using </w:t>
            </w:r>
            <w:proofErr w:type="spellStart"/>
            <w:r w:rsidRPr="0005610F">
              <w:t>ie</w:t>
            </w:r>
            <w:proofErr w:type="spellEnd"/>
            <w:r w:rsidRPr="0005610F">
              <w:t xml:space="preserve"> small groups and cooperat</w:t>
            </w:r>
            <w:r>
              <w:t>i</w:t>
            </w:r>
            <w:r w:rsidRPr="0005610F">
              <w:t>ve learning</w:t>
            </w:r>
            <w:r>
              <w:t xml:space="preserve">, so it is important </w:t>
            </w:r>
            <w:r w:rsidR="002721E9">
              <w:t xml:space="preserve">to include Social and Emotional Learning when teaching behavior expectations and rules.  </w:t>
            </w:r>
            <w:r w:rsidR="003D0BB6" w:rsidRPr="003D0BB6">
              <w:t xml:space="preserve">Broward County has 5 competencies for social and emotional learning that </w:t>
            </w:r>
            <w:r w:rsidR="002721E9">
              <w:t>include:</w:t>
            </w:r>
          </w:p>
          <w:p w14:paraId="6229D1F5" w14:textId="77777777" w:rsidR="003D0BB6" w:rsidRPr="003D0BB6" w:rsidRDefault="003D0BB6" w:rsidP="00D20230">
            <w:r w:rsidRPr="003D0BB6">
              <w:rPr>
                <w:b/>
                <w:bCs/>
              </w:rPr>
              <w:t>5 SEL Competency</w:t>
            </w:r>
          </w:p>
          <w:p w14:paraId="7968852F" w14:textId="77777777" w:rsidR="003D0BB6" w:rsidRPr="003D0BB6" w:rsidRDefault="003D0BB6" w:rsidP="00D20230">
            <w:pPr>
              <w:numPr>
                <w:ilvl w:val="1"/>
                <w:numId w:val="6"/>
              </w:numPr>
            </w:pPr>
            <w:r w:rsidRPr="003D0BB6">
              <w:t xml:space="preserve">Self Management </w:t>
            </w:r>
          </w:p>
          <w:p w14:paraId="39CA4C78" w14:textId="77777777" w:rsidR="003D0BB6" w:rsidRPr="003D0BB6" w:rsidRDefault="003D0BB6" w:rsidP="00D20230">
            <w:pPr>
              <w:numPr>
                <w:ilvl w:val="1"/>
                <w:numId w:val="6"/>
              </w:numPr>
            </w:pPr>
            <w:r w:rsidRPr="003D0BB6">
              <w:t>Self Awareness</w:t>
            </w:r>
          </w:p>
          <w:p w14:paraId="20E45CC1" w14:textId="77777777" w:rsidR="003D0BB6" w:rsidRPr="003D0BB6" w:rsidRDefault="003D0BB6" w:rsidP="00D20230">
            <w:pPr>
              <w:numPr>
                <w:ilvl w:val="1"/>
                <w:numId w:val="6"/>
              </w:numPr>
            </w:pPr>
            <w:r w:rsidRPr="003D0BB6">
              <w:t>Social Awareness</w:t>
            </w:r>
          </w:p>
          <w:p w14:paraId="73C724B0" w14:textId="77777777" w:rsidR="003D0BB6" w:rsidRPr="003D0BB6" w:rsidRDefault="003D0BB6" w:rsidP="00D20230">
            <w:pPr>
              <w:numPr>
                <w:ilvl w:val="1"/>
                <w:numId w:val="6"/>
              </w:numPr>
            </w:pPr>
            <w:r w:rsidRPr="003D0BB6">
              <w:t>Relationship Skills</w:t>
            </w:r>
          </w:p>
          <w:p w14:paraId="39D76634" w14:textId="77777777" w:rsidR="003D0BB6" w:rsidRDefault="003D0BB6" w:rsidP="00D20230">
            <w:pPr>
              <w:numPr>
                <w:ilvl w:val="1"/>
                <w:numId w:val="6"/>
              </w:numPr>
            </w:pPr>
            <w:r w:rsidRPr="003D0BB6">
              <w:t xml:space="preserve">Responsible Decision Making </w:t>
            </w:r>
          </w:p>
          <w:p w14:paraId="3B2B4EAF" w14:textId="77777777" w:rsidR="001F0F6A" w:rsidRPr="003D0BB6" w:rsidRDefault="001F0F6A" w:rsidP="002721E9"/>
        </w:tc>
      </w:tr>
      <w:tr w:rsidR="001F0F6A" w14:paraId="0C2FAD59" w14:textId="77777777" w:rsidTr="00D20230">
        <w:tc>
          <w:tcPr>
            <w:tcW w:w="3496" w:type="dxa"/>
          </w:tcPr>
          <w:p w14:paraId="66A26310" w14:textId="30957DD4" w:rsidR="001F0F6A" w:rsidRDefault="003D0BB6" w:rsidP="00D20230">
            <w:r>
              <w:rPr>
                <w:noProof/>
              </w:rPr>
              <w:drawing>
                <wp:inline distT="0" distB="0" distL="0" distR="0" wp14:anchorId="42BA9D79" wp14:editId="55B8E0D0">
                  <wp:extent cx="2079625" cy="1557655"/>
                  <wp:effectExtent l="0" t="0" r="3175" b="0"/>
                  <wp:docPr id="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0D0F7682" w14:textId="74AA3B6D" w:rsidR="003D0BB6" w:rsidRPr="003D0BB6" w:rsidRDefault="003D0BB6" w:rsidP="00D20230">
            <w:r w:rsidRPr="003D0BB6">
              <w:t xml:space="preserve">BCPS SEL standards describe the content and skills for students in grades K - 12 for social and emotional learning. </w:t>
            </w:r>
            <w:r w:rsidR="002544F3">
              <w:t xml:space="preserve"> </w:t>
            </w:r>
            <w:proofErr w:type="gramStart"/>
            <w:r w:rsidR="00742101">
              <w:t xml:space="preserve">Each </w:t>
            </w:r>
            <w:r w:rsidR="002544F3">
              <w:t>learning</w:t>
            </w:r>
            <w:proofErr w:type="gramEnd"/>
            <w:r w:rsidR="002544F3">
              <w:t xml:space="preserve"> </w:t>
            </w:r>
            <w:r w:rsidRPr="003D0BB6">
              <w:t>standard describe</w:t>
            </w:r>
            <w:r w:rsidR="002544F3">
              <w:t>s</w:t>
            </w:r>
            <w:r w:rsidRPr="003D0BB6">
              <w:t xml:space="preserve"> what students should know and be able to do in early elementary (grades K - 3), upper elementary (grades 4 - 5), middle school (grades 6-8), early high school (grades 9-10), and upper high school (grades 11-12). </w:t>
            </w:r>
            <w:r w:rsidR="002544F3">
              <w:t xml:space="preserve"> </w:t>
            </w:r>
          </w:p>
          <w:p w14:paraId="2542141F" w14:textId="77777777" w:rsidR="003D0BB6" w:rsidRPr="003D0BB6" w:rsidRDefault="003D0BB6" w:rsidP="00D20230">
            <w:r w:rsidRPr="003D0BB6">
              <w:t> </w:t>
            </w:r>
          </w:p>
          <w:p w14:paraId="7EBF4E66" w14:textId="3938F9F3" w:rsidR="001F0F6A" w:rsidRDefault="001F0F6A" w:rsidP="002544F3"/>
        </w:tc>
      </w:tr>
      <w:tr w:rsidR="001F0F6A" w14:paraId="7D3E37E6" w14:textId="77777777" w:rsidTr="00D20230">
        <w:tc>
          <w:tcPr>
            <w:tcW w:w="3496" w:type="dxa"/>
          </w:tcPr>
          <w:p w14:paraId="1C19E06A" w14:textId="013B9AE9" w:rsidR="001F0F6A" w:rsidRDefault="00D71EA4" w:rsidP="00D20230">
            <w:r>
              <w:rPr>
                <w:noProof/>
              </w:rPr>
              <w:drawing>
                <wp:inline distT="0" distB="0" distL="0" distR="0" wp14:anchorId="08F0C31F" wp14:editId="2632ADA0">
                  <wp:extent cx="2079625" cy="1557655"/>
                  <wp:effectExtent l="0" t="0" r="3175" b="0"/>
                  <wp:docPr id="2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3DCE63FF" w14:textId="46CF2183" w:rsidR="00C53D73" w:rsidRDefault="00D71EA4" w:rsidP="00D20230">
            <w:r w:rsidRPr="00D71EA4">
              <w:t>PBIS developed chart.</w:t>
            </w:r>
            <w:r w:rsidR="006C6D47">
              <w:t xml:space="preserve"> </w:t>
            </w:r>
            <w:r w:rsidR="004F2F58">
              <w:t xml:space="preserve"> </w:t>
            </w:r>
            <w:r w:rsidRPr="00D71EA4">
              <w:t xml:space="preserve">Across the top are some evidence-based instructional strategies that we often use in the classroom. Looking down the left hand side </w:t>
            </w:r>
            <w:proofErr w:type="gramStart"/>
            <w:r w:rsidRPr="00D71EA4">
              <w:t>are</w:t>
            </w:r>
            <w:proofErr w:type="gramEnd"/>
            <w:r w:rsidRPr="00D71EA4">
              <w:t xml:space="preserve"> a list of social skills.  These social skills need to have been mastered in order to really be successful and get all you can out of the instructional strategies. </w:t>
            </w:r>
          </w:p>
          <w:p w14:paraId="52573A33" w14:textId="77777777" w:rsidR="00C53D73" w:rsidRDefault="00C53D73" w:rsidP="00D20230"/>
          <w:p w14:paraId="27C2F503" w14:textId="7760A797" w:rsidR="001F0F6A" w:rsidRDefault="00D71EA4" w:rsidP="00D20230">
            <w:r w:rsidRPr="00D71EA4">
              <w:t xml:space="preserve">These are all social skills and behaviors we want our students to master so they can be successful in the classroom. </w:t>
            </w:r>
          </w:p>
        </w:tc>
      </w:tr>
      <w:tr w:rsidR="001F0F6A" w14:paraId="3D47C052" w14:textId="77777777" w:rsidTr="00D20230">
        <w:tc>
          <w:tcPr>
            <w:tcW w:w="3496" w:type="dxa"/>
          </w:tcPr>
          <w:p w14:paraId="4181F3A6" w14:textId="0AB4FD1D" w:rsidR="001F0F6A" w:rsidRDefault="003A56BD" w:rsidP="00D20230">
            <w:r>
              <w:rPr>
                <w:noProof/>
              </w:rPr>
              <w:drawing>
                <wp:inline distT="0" distB="0" distL="0" distR="0" wp14:anchorId="5CBA9147" wp14:editId="10FF794D">
                  <wp:extent cx="2078990" cy="1559560"/>
                  <wp:effectExtent l="0" t="0" r="3810" b="0"/>
                  <wp:docPr id="4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4C78197F" w14:textId="01255842" w:rsidR="003A56BD" w:rsidRDefault="00AA5727" w:rsidP="004F2F58">
            <w:r>
              <w:t xml:space="preserve">When </w:t>
            </w:r>
            <w:r w:rsidR="001214AE">
              <w:t>developing</w:t>
            </w:r>
            <w:r w:rsidR="004F2F58">
              <w:t xml:space="preserve"> your core curriculum, l</w:t>
            </w:r>
            <w:r w:rsidR="003A56BD">
              <w:t>ook at current curriculum lesson plans…Some schools elect to use</w:t>
            </w:r>
            <w:r w:rsidR="003A56BD" w:rsidRPr="000C46D7">
              <w:t xml:space="preserve"> existing curricula</w:t>
            </w:r>
            <w:r w:rsidR="003A56BD">
              <w:t xml:space="preserve"> such as Character Education.  In doing so, we want you to</w:t>
            </w:r>
            <w:r w:rsidR="003A56BD" w:rsidRPr="000C46D7">
              <w:t xml:space="preserve"> </w:t>
            </w:r>
            <w:r w:rsidR="003A56BD">
              <w:t xml:space="preserve">make sure to </w:t>
            </w:r>
            <w:r w:rsidR="003A56BD" w:rsidRPr="000C46D7">
              <w:t>identify how their Tier 1 expectations will be incorporated into each lesson.</w:t>
            </w:r>
            <w:r w:rsidR="003A56BD">
              <w:t xml:space="preserve"> </w:t>
            </w:r>
            <w:r w:rsidR="00A212A9">
              <w:t xml:space="preserve"> </w:t>
            </w:r>
          </w:p>
          <w:p w14:paraId="3676EE23" w14:textId="6B737558" w:rsidR="003A56BD" w:rsidRDefault="003A56BD" w:rsidP="00D20230"/>
          <w:p w14:paraId="38D8E869" w14:textId="77777777" w:rsidR="00693AAD" w:rsidRDefault="003A56BD" w:rsidP="00D20230">
            <w:r>
              <w:t xml:space="preserve">What is important to keep in mind that the lessons are easy to </w:t>
            </w:r>
            <w:proofErr w:type="gramStart"/>
            <w:r>
              <w:t>use.</w:t>
            </w:r>
            <w:proofErr w:type="gramEnd"/>
            <w:r>
              <w:t xml:space="preserve">  The more complicated the lesson, the less likely a teacher will teach with fidelity and follow-through.  </w:t>
            </w:r>
          </w:p>
          <w:p w14:paraId="0F182BEE" w14:textId="77777777" w:rsidR="00693AAD" w:rsidRDefault="00693AAD" w:rsidP="00D20230"/>
          <w:p w14:paraId="0B9A75C2" w14:textId="6CDA009F" w:rsidR="003A56BD" w:rsidRPr="000C46D7" w:rsidRDefault="003A56BD" w:rsidP="00D20230">
            <w:r>
              <w:t>Of course, including family engagement strategies is always optimal.</w:t>
            </w:r>
            <w:r w:rsidR="00BA585F">
              <w:t xml:space="preserve">  As I mentioned, you can try the ideal student/or ideal child activity with parents/families. </w:t>
            </w:r>
          </w:p>
          <w:p w14:paraId="316CFD8C" w14:textId="4B8AE666" w:rsidR="001F0F6A" w:rsidRDefault="001F0F6A" w:rsidP="00A212A9"/>
        </w:tc>
      </w:tr>
      <w:tr w:rsidR="001F0F6A" w14:paraId="46BFBF31" w14:textId="77777777" w:rsidTr="00D20230">
        <w:tc>
          <w:tcPr>
            <w:tcW w:w="3496" w:type="dxa"/>
          </w:tcPr>
          <w:p w14:paraId="04A9E92D" w14:textId="0C6A7768" w:rsidR="001F0F6A" w:rsidRDefault="00324025" w:rsidP="00D20230">
            <w:r>
              <w:rPr>
                <w:noProof/>
              </w:rPr>
              <w:drawing>
                <wp:inline distT="0" distB="0" distL="0" distR="0" wp14:anchorId="01BA9A27" wp14:editId="6D4B8899">
                  <wp:extent cx="2078990" cy="1559560"/>
                  <wp:effectExtent l="0" t="0" r="3810" b="0"/>
                  <wp:docPr id="4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6F3559A7" w14:textId="49867D3A" w:rsidR="00324025" w:rsidRPr="00324025" w:rsidRDefault="00324025" w:rsidP="00D20230">
            <w:proofErr w:type="spellStart"/>
            <w:r w:rsidRPr="00324025">
              <w:t>Skil</w:t>
            </w:r>
            <w:r w:rsidR="004F2F58">
              <w:t>lstreaming</w:t>
            </w:r>
            <w:proofErr w:type="spellEnd"/>
            <w:r w:rsidR="004F2F58">
              <w:t xml:space="preserve"> is a, research-based, </w:t>
            </w:r>
            <w:proofErr w:type="spellStart"/>
            <w:r w:rsidRPr="00324025">
              <w:t>prosocial</w:t>
            </w:r>
            <w:proofErr w:type="spellEnd"/>
            <w:r w:rsidRPr="00324025">
              <w:t xml:space="preserve"> skills training program</w:t>
            </w:r>
            <w:r w:rsidR="00D41C1A">
              <w:t>.</w:t>
            </w:r>
            <w:r w:rsidRPr="00324025">
              <w:t xml:space="preserve"> </w:t>
            </w:r>
            <w:r w:rsidR="00D41C1A">
              <w:t xml:space="preserve">  </w:t>
            </w:r>
            <w:r w:rsidRPr="00324025">
              <w:rPr>
                <w:b/>
                <w:bCs/>
              </w:rPr>
              <w:t>Author Arnold P. Goldstein</w:t>
            </w:r>
          </w:p>
          <w:p w14:paraId="6CBD428B" w14:textId="477EFA81" w:rsidR="00324025" w:rsidRPr="00324025" w:rsidRDefault="00324025" w:rsidP="00D20230">
            <w:proofErr w:type="spellStart"/>
            <w:r w:rsidRPr="00324025">
              <w:t>Skillstreaming</w:t>
            </w:r>
            <w:proofErr w:type="spellEnd"/>
            <w:r w:rsidRPr="00324025">
              <w:t xml:space="preserve"> employs a four-part training approach—modeling, role-playing, performance feedback, and generalization—to teach essential </w:t>
            </w:r>
            <w:proofErr w:type="spellStart"/>
            <w:r w:rsidRPr="00324025">
              <w:t>prosocial</w:t>
            </w:r>
            <w:proofErr w:type="spellEnd"/>
            <w:r w:rsidRPr="00324025">
              <w:t xml:space="preserve"> skills to children and adolescents. </w:t>
            </w:r>
          </w:p>
          <w:p w14:paraId="4884F96E" w14:textId="27E207F3" w:rsidR="006223C1" w:rsidRPr="006223C1" w:rsidRDefault="006223C1" w:rsidP="00D20230"/>
          <w:p w14:paraId="05631F98" w14:textId="77777777" w:rsidR="001F0F6A" w:rsidRDefault="001F0F6A" w:rsidP="00D20230"/>
        </w:tc>
      </w:tr>
      <w:tr w:rsidR="00406BC1" w14:paraId="739FFD0F" w14:textId="77777777" w:rsidTr="00D20230">
        <w:tc>
          <w:tcPr>
            <w:tcW w:w="3496" w:type="dxa"/>
          </w:tcPr>
          <w:p w14:paraId="42C9C084" w14:textId="6B3FE36A" w:rsidR="00406BC1" w:rsidRDefault="00997E87" w:rsidP="00D20230">
            <w:pPr>
              <w:rPr>
                <w:noProof/>
              </w:rPr>
            </w:pPr>
            <w:r>
              <w:rPr>
                <w:noProof/>
              </w:rPr>
              <w:drawing>
                <wp:inline distT="0" distB="0" distL="0" distR="0" wp14:anchorId="14E06356" wp14:editId="27EA86BE">
                  <wp:extent cx="2078355" cy="1565275"/>
                  <wp:effectExtent l="0" t="0" r="4445" b="95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8355" cy="1565275"/>
                          </a:xfrm>
                          <a:prstGeom prst="rect">
                            <a:avLst/>
                          </a:prstGeom>
                          <a:noFill/>
                          <a:ln>
                            <a:noFill/>
                          </a:ln>
                        </pic:spPr>
                      </pic:pic>
                    </a:graphicData>
                  </a:graphic>
                </wp:inline>
              </w:drawing>
            </w:r>
          </w:p>
        </w:tc>
        <w:tc>
          <w:tcPr>
            <w:tcW w:w="5778" w:type="dxa"/>
          </w:tcPr>
          <w:p w14:paraId="50EB72CD" w14:textId="58BDE5B3" w:rsidR="00406BC1" w:rsidRDefault="00406BC1" w:rsidP="00D20230">
            <w:r>
              <w:t xml:space="preserve">Sample from </w:t>
            </w:r>
            <w:proofErr w:type="spellStart"/>
            <w:r>
              <w:t>skillstreaming</w:t>
            </w:r>
            <w:proofErr w:type="spellEnd"/>
            <w:r>
              <w:t xml:space="preserve"> book. </w:t>
            </w:r>
          </w:p>
        </w:tc>
      </w:tr>
      <w:tr w:rsidR="00997E87" w14:paraId="39C4A7A6" w14:textId="77777777" w:rsidTr="00D20230">
        <w:tc>
          <w:tcPr>
            <w:tcW w:w="3496" w:type="dxa"/>
          </w:tcPr>
          <w:p w14:paraId="711CA819" w14:textId="17A0C631" w:rsidR="00997E87" w:rsidRDefault="00997E87" w:rsidP="00D20230">
            <w:pPr>
              <w:rPr>
                <w:noProof/>
              </w:rPr>
            </w:pPr>
            <w:r>
              <w:rPr>
                <w:noProof/>
              </w:rPr>
              <w:drawing>
                <wp:inline distT="0" distB="0" distL="0" distR="0" wp14:anchorId="1CD617CD" wp14:editId="39980266">
                  <wp:extent cx="2078355" cy="1565275"/>
                  <wp:effectExtent l="0" t="0" r="4445" b="952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78355" cy="1565275"/>
                          </a:xfrm>
                          <a:prstGeom prst="rect">
                            <a:avLst/>
                          </a:prstGeom>
                          <a:noFill/>
                          <a:ln>
                            <a:noFill/>
                          </a:ln>
                        </pic:spPr>
                      </pic:pic>
                    </a:graphicData>
                  </a:graphic>
                </wp:inline>
              </w:drawing>
            </w:r>
          </w:p>
        </w:tc>
        <w:tc>
          <w:tcPr>
            <w:tcW w:w="5778" w:type="dxa"/>
          </w:tcPr>
          <w:p w14:paraId="7369B7FF" w14:textId="77777777" w:rsidR="00997E87" w:rsidRDefault="00997E87" w:rsidP="00D20230"/>
        </w:tc>
      </w:tr>
      <w:tr w:rsidR="00997E87" w14:paraId="527DC924" w14:textId="77777777" w:rsidTr="00D20230">
        <w:tc>
          <w:tcPr>
            <w:tcW w:w="3496" w:type="dxa"/>
          </w:tcPr>
          <w:p w14:paraId="77E57B1C" w14:textId="1B4A2F42" w:rsidR="00997E87" w:rsidRDefault="00997E87" w:rsidP="00D20230">
            <w:pPr>
              <w:rPr>
                <w:noProof/>
              </w:rPr>
            </w:pPr>
            <w:r>
              <w:rPr>
                <w:noProof/>
              </w:rPr>
              <w:drawing>
                <wp:inline distT="0" distB="0" distL="0" distR="0" wp14:anchorId="5249DFD9" wp14:editId="448E1F0E">
                  <wp:extent cx="2078355" cy="1565275"/>
                  <wp:effectExtent l="0" t="0" r="4445"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78355" cy="1565275"/>
                          </a:xfrm>
                          <a:prstGeom prst="rect">
                            <a:avLst/>
                          </a:prstGeom>
                          <a:noFill/>
                          <a:ln>
                            <a:noFill/>
                          </a:ln>
                        </pic:spPr>
                      </pic:pic>
                    </a:graphicData>
                  </a:graphic>
                </wp:inline>
              </w:drawing>
            </w:r>
          </w:p>
        </w:tc>
        <w:tc>
          <w:tcPr>
            <w:tcW w:w="5778" w:type="dxa"/>
          </w:tcPr>
          <w:p w14:paraId="39B0E63F" w14:textId="61D1D058" w:rsidR="00997E87" w:rsidRDefault="00997E87" w:rsidP="00D20230">
            <w:r>
              <w:t>Skill card</w:t>
            </w:r>
          </w:p>
        </w:tc>
      </w:tr>
      <w:tr w:rsidR="001F0F6A" w14:paraId="77CB4421" w14:textId="77777777" w:rsidTr="00D20230">
        <w:tc>
          <w:tcPr>
            <w:tcW w:w="3496" w:type="dxa"/>
          </w:tcPr>
          <w:p w14:paraId="4516A4C0" w14:textId="18F45B18" w:rsidR="001F0F6A" w:rsidRDefault="005072A7" w:rsidP="00D20230">
            <w:r>
              <w:rPr>
                <w:noProof/>
              </w:rPr>
              <w:drawing>
                <wp:inline distT="0" distB="0" distL="0" distR="0" wp14:anchorId="3E3E9A6C" wp14:editId="5AF8E19E">
                  <wp:extent cx="2078990" cy="1559560"/>
                  <wp:effectExtent l="0" t="0" r="381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DA8B6DD" w14:textId="017C9913" w:rsidR="00324025" w:rsidRPr="00324025" w:rsidRDefault="0012522D" w:rsidP="00D20230">
            <w:r>
              <w:rPr>
                <w:b/>
                <w:bCs/>
              </w:rPr>
              <w:t xml:space="preserve">Cloud 9 </w:t>
            </w:r>
            <w:proofErr w:type="gramStart"/>
            <w:r>
              <w:rPr>
                <w:b/>
                <w:bCs/>
              </w:rPr>
              <w:t>sample</w:t>
            </w:r>
            <w:proofErr w:type="gramEnd"/>
            <w:r>
              <w:rPr>
                <w:b/>
                <w:bCs/>
              </w:rPr>
              <w:t xml:space="preserve"> </w:t>
            </w:r>
            <w:r>
              <w:t xml:space="preserve"> </w:t>
            </w:r>
            <w:r w:rsidR="00AA5727">
              <w:t xml:space="preserve">- is a behavior curriculum that is also being used in our district. </w:t>
            </w:r>
            <w:r w:rsidR="004F2F58">
              <w:t xml:space="preserve"> Schools interested must purchase this using their own funds. </w:t>
            </w:r>
          </w:p>
          <w:p w14:paraId="10BB2D73" w14:textId="77777777" w:rsidR="001F0F6A" w:rsidRDefault="001F0F6A" w:rsidP="00D20230"/>
        </w:tc>
      </w:tr>
      <w:tr w:rsidR="006223C1" w14:paraId="484561E9" w14:textId="77777777" w:rsidTr="00D20230">
        <w:tc>
          <w:tcPr>
            <w:tcW w:w="3496" w:type="dxa"/>
          </w:tcPr>
          <w:p w14:paraId="4FF84E06" w14:textId="6230721C" w:rsidR="006223C1" w:rsidRDefault="00324025" w:rsidP="00D20230">
            <w:r>
              <w:rPr>
                <w:noProof/>
              </w:rPr>
              <w:drawing>
                <wp:inline distT="0" distB="0" distL="0" distR="0" wp14:anchorId="5AFC9862" wp14:editId="71FBC138">
                  <wp:extent cx="2078990" cy="1559560"/>
                  <wp:effectExtent l="0" t="0" r="3810" b="0"/>
                  <wp:docPr id="4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65C9BE3" w14:textId="22A07A32" w:rsidR="00324025" w:rsidRDefault="00CC691A" w:rsidP="00D20230">
            <w:r>
              <w:t xml:space="preserve">Go LEAPS is an online resource.  Broward county has paid for subscription so it will not cost schools any money to use this site.  </w:t>
            </w:r>
            <w:r w:rsidR="00324025" w:rsidRPr="00324025">
              <w:t xml:space="preserve"> </w:t>
            </w:r>
            <w:r>
              <w:t xml:space="preserve">This is a great resource for finding lesson plans for behavior, social and emotional skills. </w:t>
            </w:r>
          </w:p>
          <w:p w14:paraId="530F0834" w14:textId="77777777" w:rsidR="00324025" w:rsidRDefault="00324025" w:rsidP="00D20230"/>
          <w:p w14:paraId="03D61DE4" w14:textId="77777777" w:rsidR="006223C1" w:rsidRDefault="006223C1" w:rsidP="004F2F58"/>
        </w:tc>
      </w:tr>
      <w:tr w:rsidR="006223C1" w14:paraId="65BB0EF3" w14:textId="77777777" w:rsidTr="00D20230">
        <w:tc>
          <w:tcPr>
            <w:tcW w:w="3496" w:type="dxa"/>
          </w:tcPr>
          <w:p w14:paraId="5810A186" w14:textId="02BAA0BD" w:rsidR="006223C1" w:rsidRDefault="00324025" w:rsidP="00D20230">
            <w:r>
              <w:rPr>
                <w:noProof/>
              </w:rPr>
              <w:drawing>
                <wp:inline distT="0" distB="0" distL="0" distR="0" wp14:anchorId="3823C511" wp14:editId="6669A43F">
                  <wp:extent cx="2078990" cy="1559560"/>
                  <wp:effectExtent l="0" t="0" r="3810" b="0"/>
                  <wp:docPr id="4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5792D816" w14:textId="08738702" w:rsidR="00F95AF4" w:rsidRPr="00F95AF4" w:rsidRDefault="00F95AF4" w:rsidP="00D20230"/>
          <w:p w14:paraId="111174D0" w14:textId="03E1934D" w:rsidR="006223C1" w:rsidRDefault="00324025" w:rsidP="004F2F58">
            <w:r>
              <w:t>T</w:t>
            </w:r>
            <w:r w:rsidR="00D57DB4">
              <w:t>here are varying numbers of exercises that accompany each lesson.  T</w:t>
            </w:r>
            <w:r>
              <w:t>his particular l</w:t>
            </w:r>
            <w:r w:rsidR="004F2F58">
              <w:t>esson actually has 16 exercises.</w:t>
            </w:r>
            <w:r>
              <w:t xml:space="preserve"> </w:t>
            </w:r>
          </w:p>
        </w:tc>
      </w:tr>
      <w:tr w:rsidR="006223C1" w14:paraId="7408AB89" w14:textId="77777777" w:rsidTr="00D20230">
        <w:tc>
          <w:tcPr>
            <w:tcW w:w="3496" w:type="dxa"/>
          </w:tcPr>
          <w:p w14:paraId="72D7EB08" w14:textId="3F39B32A" w:rsidR="006223C1" w:rsidRDefault="00A625A5" w:rsidP="00D20230">
            <w:r>
              <w:rPr>
                <w:noProof/>
              </w:rPr>
              <w:drawing>
                <wp:inline distT="0" distB="0" distL="0" distR="0" wp14:anchorId="419B896A" wp14:editId="6E9758E1">
                  <wp:extent cx="2078990" cy="1559560"/>
                  <wp:effectExtent l="0" t="0" r="3810" b="0"/>
                  <wp:docPr id="49"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60609388" w14:textId="5DC33FCE" w:rsidR="006223C1" w:rsidRDefault="006223C1" w:rsidP="00D20230"/>
        </w:tc>
      </w:tr>
      <w:tr w:rsidR="00F95AF4" w14:paraId="149D317F" w14:textId="77777777" w:rsidTr="00D20230">
        <w:tc>
          <w:tcPr>
            <w:tcW w:w="3496" w:type="dxa"/>
          </w:tcPr>
          <w:p w14:paraId="766B4E94" w14:textId="09E90077" w:rsidR="00F95AF4" w:rsidRDefault="00A625A5" w:rsidP="00D20230">
            <w:r>
              <w:rPr>
                <w:noProof/>
              </w:rPr>
              <w:drawing>
                <wp:inline distT="0" distB="0" distL="0" distR="0" wp14:anchorId="6548B624" wp14:editId="09BF45E4">
                  <wp:extent cx="2078990" cy="1559560"/>
                  <wp:effectExtent l="0" t="0" r="3810" b="0"/>
                  <wp:docPr id="5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1E2CEEAA" w14:textId="77777777" w:rsidR="00CC691A" w:rsidRDefault="00F95AF4" w:rsidP="00CC691A">
            <w:r w:rsidRPr="00F95AF4">
              <w:rPr>
                <w:b/>
                <w:bCs/>
              </w:rPr>
              <w:t xml:space="preserve"> </w:t>
            </w:r>
            <w:r w:rsidR="00CC691A" w:rsidRPr="00324025">
              <w:t xml:space="preserve">- </w:t>
            </w:r>
            <w:proofErr w:type="gramStart"/>
            <w:r w:rsidR="00CC691A" w:rsidRPr="00324025">
              <w:t>teachers</w:t>
            </w:r>
            <w:proofErr w:type="gramEnd"/>
            <w:r w:rsidR="00CC691A" w:rsidRPr="00324025">
              <w:t xml:space="preserve"> can choose all of the components or just a few.  Whole group or small group</w:t>
            </w:r>
            <w:proofErr w:type="gramStart"/>
            <w:r w:rsidR="00CC691A" w:rsidRPr="00324025">
              <w:t>.-</w:t>
            </w:r>
            <w:proofErr w:type="gramEnd"/>
            <w:r w:rsidR="00CC691A" w:rsidRPr="00324025">
              <w:t xml:space="preserve"> it doesn’t have to take a lot of time</w:t>
            </w:r>
            <w:r w:rsidR="00CC691A">
              <w:t>.</w:t>
            </w:r>
          </w:p>
          <w:p w14:paraId="4C4B935C" w14:textId="77777777" w:rsidR="00F95AF4" w:rsidRDefault="00F95AF4" w:rsidP="00D20230"/>
          <w:p w14:paraId="0DB284CC" w14:textId="7FDC9B44" w:rsidR="001A49AE" w:rsidRDefault="001A49AE" w:rsidP="00D20230"/>
        </w:tc>
      </w:tr>
      <w:tr w:rsidR="00F95AF4" w14:paraId="064D7CBE" w14:textId="77777777" w:rsidTr="00D20230">
        <w:tc>
          <w:tcPr>
            <w:tcW w:w="3496" w:type="dxa"/>
          </w:tcPr>
          <w:p w14:paraId="2CACB5B5" w14:textId="166F289C" w:rsidR="00F95AF4" w:rsidRDefault="00A625A5" w:rsidP="00D20230">
            <w:r>
              <w:rPr>
                <w:noProof/>
              </w:rPr>
              <w:drawing>
                <wp:inline distT="0" distB="0" distL="0" distR="0" wp14:anchorId="523CA1CA" wp14:editId="6475CE10">
                  <wp:extent cx="2078990" cy="1559560"/>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78C3B040" w14:textId="77777777" w:rsidR="00F95AF4" w:rsidRDefault="00F95AF4" w:rsidP="00D20230"/>
        </w:tc>
      </w:tr>
      <w:tr w:rsidR="00406BC1" w14:paraId="71B2DBDC" w14:textId="77777777" w:rsidTr="00D20230">
        <w:tc>
          <w:tcPr>
            <w:tcW w:w="3496" w:type="dxa"/>
          </w:tcPr>
          <w:p w14:paraId="09CFBB18" w14:textId="4CC18AF6" w:rsidR="00406BC1" w:rsidRDefault="00997E87" w:rsidP="00D20230">
            <w:pPr>
              <w:rPr>
                <w:noProof/>
              </w:rPr>
            </w:pPr>
            <w:r>
              <w:rPr>
                <w:noProof/>
              </w:rPr>
              <w:drawing>
                <wp:inline distT="0" distB="0" distL="0" distR="0" wp14:anchorId="7ADE9541" wp14:editId="5A3F62E3">
                  <wp:extent cx="2078355" cy="1565275"/>
                  <wp:effectExtent l="0" t="0" r="444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78355" cy="1565275"/>
                          </a:xfrm>
                          <a:prstGeom prst="rect">
                            <a:avLst/>
                          </a:prstGeom>
                          <a:noFill/>
                          <a:ln>
                            <a:noFill/>
                          </a:ln>
                        </pic:spPr>
                      </pic:pic>
                    </a:graphicData>
                  </a:graphic>
                </wp:inline>
              </w:drawing>
            </w:r>
          </w:p>
        </w:tc>
        <w:tc>
          <w:tcPr>
            <w:tcW w:w="5778" w:type="dxa"/>
          </w:tcPr>
          <w:p w14:paraId="01493CEC" w14:textId="1B2B102E" w:rsidR="00406BC1" w:rsidRDefault="00406BC1" w:rsidP="00D20230">
            <w:r>
              <w:t xml:space="preserve">Sample character </w:t>
            </w:r>
            <w:proofErr w:type="spellStart"/>
            <w:r>
              <w:t>ed</w:t>
            </w:r>
            <w:proofErr w:type="spellEnd"/>
            <w:r>
              <w:t xml:space="preserve"> lesson</w:t>
            </w:r>
          </w:p>
        </w:tc>
      </w:tr>
      <w:tr w:rsidR="00406BC1" w14:paraId="6F6E5C9F" w14:textId="77777777" w:rsidTr="00D20230">
        <w:tc>
          <w:tcPr>
            <w:tcW w:w="3496" w:type="dxa"/>
          </w:tcPr>
          <w:p w14:paraId="44469E58" w14:textId="6CB97613" w:rsidR="00406BC1" w:rsidRDefault="00406BC1" w:rsidP="00D20230">
            <w:pPr>
              <w:rPr>
                <w:noProof/>
              </w:rPr>
            </w:pPr>
            <w:r>
              <w:rPr>
                <w:noProof/>
              </w:rPr>
              <w:drawing>
                <wp:inline distT="0" distB="0" distL="0" distR="0" wp14:anchorId="21F3B71B" wp14:editId="1DC4588F">
                  <wp:extent cx="2078990" cy="15595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3426168" w14:textId="50BC58F1" w:rsidR="00406BC1" w:rsidRPr="00873472" w:rsidRDefault="00406BC1" w:rsidP="00406BC1">
            <w:r>
              <w:t xml:space="preserve">Now that you </w:t>
            </w:r>
            <w:r w:rsidR="005C7573">
              <w:t xml:space="preserve">have an idea of </w:t>
            </w:r>
            <w:r w:rsidR="005C7573">
              <w:rPr>
                <w:i/>
              </w:rPr>
              <w:t xml:space="preserve">why </w:t>
            </w:r>
            <w:r w:rsidR="005C7573">
              <w:t xml:space="preserve">we should teach behavior, </w:t>
            </w:r>
            <w:r>
              <w:t xml:space="preserve">lets talk about </w:t>
            </w:r>
            <w:r w:rsidR="005C7573">
              <w:rPr>
                <w:i/>
              </w:rPr>
              <w:t xml:space="preserve">how </w:t>
            </w:r>
            <w:r w:rsidR="005C7573">
              <w:t>to</w:t>
            </w:r>
            <w:r>
              <w:t xml:space="preserve"> actual</w:t>
            </w:r>
            <w:r w:rsidR="005C7573">
              <w:t>ly teach</w:t>
            </w:r>
            <w:r>
              <w:t xml:space="preserve"> those </w:t>
            </w:r>
            <w:r w:rsidRPr="00873472">
              <w:t xml:space="preserve">Expectations and Rules, </w:t>
            </w:r>
            <w:r w:rsidR="004F2F58">
              <w:t>T</w:t>
            </w:r>
            <w:r>
              <w:t xml:space="preserve">hey </w:t>
            </w:r>
            <w:r w:rsidRPr="00873472">
              <w:rPr>
                <w:b/>
                <w:bCs/>
              </w:rPr>
              <w:t>must be overtly taught to the students.</w:t>
            </w:r>
          </w:p>
          <w:p w14:paraId="64ACFBD3" w14:textId="77777777" w:rsidR="004F2F58" w:rsidRDefault="004F2F58" w:rsidP="00406BC1">
            <w:pPr>
              <w:rPr>
                <w:i/>
                <w:iCs/>
              </w:rPr>
            </w:pPr>
          </w:p>
          <w:p w14:paraId="65109852" w14:textId="77777777" w:rsidR="00EF408A" w:rsidRDefault="00406BC1" w:rsidP="00406BC1">
            <w:r w:rsidRPr="00873472">
              <w:rPr>
                <w:b/>
                <w:bCs/>
              </w:rPr>
              <w:t xml:space="preserve">Teaching behavior lessons is very similar to teaching academics.  </w:t>
            </w:r>
            <w:r>
              <w:rPr>
                <w:b/>
                <w:bCs/>
              </w:rPr>
              <w:t xml:space="preserve"> </w:t>
            </w:r>
            <w:r>
              <w:rPr>
                <w:bCs/>
              </w:rPr>
              <w:t xml:space="preserve">The </w:t>
            </w:r>
            <w:r>
              <w:t>l</w:t>
            </w:r>
            <w:r w:rsidRPr="00873472">
              <w:t>esson plans for basically look the same **except that lesson plans for rules nee</w:t>
            </w:r>
            <w:r w:rsidR="00EF408A">
              <w:t xml:space="preserve">d to start with the expectation and </w:t>
            </w:r>
            <w:r w:rsidRPr="004F6605">
              <w:t xml:space="preserve">they need to incorporate behavioral practice (the students must perform the rule), and the lessons need to occur </w:t>
            </w:r>
            <w:r w:rsidRPr="004F6605">
              <w:rPr>
                <w:b/>
                <w:bCs/>
              </w:rPr>
              <w:t>in the setting where they apply</w:t>
            </w:r>
            <w:r w:rsidRPr="004F6605">
              <w:t xml:space="preserve">. </w:t>
            </w:r>
          </w:p>
          <w:p w14:paraId="31A3B68E" w14:textId="77777777" w:rsidR="00EF408A" w:rsidRDefault="00EF408A" w:rsidP="00406BC1"/>
          <w:p w14:paraId="6951E08B" w14:textId="77777777" w:rsidR="00EF408A" w:rsidRDefault="00EF408A" w:rsidP="00406BC1">
            <w:r>
              <w:t>Many</w:t>
            </w:r>
            <w:r w:rsidR="00406BC1" w:rsidRPr="004F6605">
              <w:t xml:space="preserve"> schools use a station rotation format for classes to visit the targeted areas to learn the setting-specific rules. </w:t>
            </w:r>
          </w:p>
          <w:p w14:paraId="3F562B6A" w14:textId="77777777" w:rsidR="00EF408A" w:rsidRDefault="00EF408A" w:rsidP="00406BC1"/>
          <w:p w14:paraId="643564F1" w14:textId="7181AF15" w:rsidR="00406BC1" w:rsidRDefault="00406BC1" w:rsidP="00D20230">
            <w:r w:rsidRPr="004F6605">
              <w:t>Lessons for expectations are concept-driven, and can include all kinds of creative activities. Lessons for rules are more practical/ concrete. Let them know that we are going to provide a sample template for both expectations and rules lesson plans that has all of these components</w:t>
            </w:r>
          </w:p>
        </w:tc>
      </w:tr>
      <w:tr w:rsidR="0012522D" w14:paraId="6E7432E5" w14:textId="77777777" w:rsidTr="00D20230">
        <w:tc>
          <w:tcPr>
            <w:tcW w:w="3496" w:type="dxa"/>
          </w:tcPr>
          <w:p w14:paraId="7DF4BDC7" w14:textId="7AD177DE" w:rsidR="0012522D" w:rsidRDefault="0012522D" w:rsidP="00D20230">
            <w:pPr>
              <w:rPr>
                <w:noProof/>
              </w:rPr>
            </w:pPr>
            <w:r>
              <w:rPr>
                <w:noProof/>
              </w:rPr>
              <w:drawing>
                <wp:inline distT="0" distB="0" distL="0" distR="0" wp14:anchorId="50F08971" wp14:editId="36D58F64">
                  <wp:extent cx="2079625" cy="1557655"/>
                  <wp:effectExtent l="0" t="0" r="3175" b="0"/>
                  <wp:docPr id="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2415651C" w14:textId="0B7C0A37" w:rsidR="0012522D" w:rsidRPr="006F5055" w:rsidRDefault="0012522D" w:rsidP="0012522D">
            <w:r w:rsidRPr="006F5055">
              <w:t>Things that you should know when you are teaching behavior.  When will it be useful? Why are we doing this?  Often we talk about making academics relatable to real life and we need to do the same with behavior.  Relatable to school and home as well.  Make sure we mo</w:t>
            </w:r>
            <w:r w:rsidR="004F2F58">
              <w:t>del what those skills look like</w:t>
            </w:r>
            <w:r w:rsidRPr="006F5055">
              <w:t xml:space="preserve">.  Link at bottom is from </w:t>
            </w:r>
            <w:proofErr w:type="spellStart"/>
            <w:r w:rsidRPr="006F5055">
              <w:t>edweek</w:t>
            </w:r>
            <w:proofErr w:type="spellEnd"/>
            <w:r w:rsidRPr="006F5055">
              <w:t xml:space="preserve"> on SEL and why we should teach it. </w:t>
            </w:r>
          </w:p>
          <w:p w14:paraId="3121883C" w14:textId="77777777" w:rsidR="0012522D" w:rsidRPr="004F6605" w:rsidRDefault="0012522D" w:rsidP="00D20230"/>
        </w:tc>
      </w:tr>
      <w:tr w:rsidR="00A625A5" w14:paraId="61ABC3F0" w14:textId="77777777" w:rsidTr="00D20230">
        <w:tc>
          <w:tcPr>
            <w:tcW w:w="3496" w:type="dxa"/>
          </w:tcPr>
          <w:p w14:paraId="7E536329" w14:textId="793DFD3D" w:rsidR="00A625A5" w:rsidRDefault="004F6605" w:rsidP="00D20230">
            <w:r>
              <w:rPr>
                <w:noProof/>
              </w:rPr>
              <w:drawing>
                <wp:inline distT="0" distB="0" distL="0" distR="0" wp14:anchorId="2467397B" wp14:editId="7F519E97">
                  <wp:extent cx="2078990" cy="1559560"/>
                  <wp:effectExtent l="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25BF082" w14:textId="77777777" w:rsidR="00D57DB4" w:rsidRDefault="004F6605" w:rsidP="00D20230">
            <w:r w:rsidRPr="004F6605">
              <w:t xml:space="preserve">This is a sample Lesson Plan for teaching expectations. </w:t>
            </w:r>
            <w:r w:rsidR="00D57DB4">
              <w:t xml:space="preserve"> Again, for expectations you can be more creative and go leaps is an excellent resource for this.  </w:t>
            </w:r>
            <w:r w:rsidRPr="004F6605">
              <w:t xml:space="preserve">Lesson Plans are for </w:t>
            </w:r>
            <w:proofErr w:type="gramStart"/>
            <w:r w:rsidRPr="004F6605">
              <w:t>small-group</w:t>
            </w:r>
            <w:proofErr w:type="gramEnd"/>
            <w:r w:rsidRPr="004F6605">
              <w:t xml:space="preserve"> and classroom lessons. Behavior needs to be taught in the same format as any academics.  We do not hold “academic assemblies” at the beginning of the year to teach algebra and should not hold “behavior assemblies” to teach behavior unless they are supplemented with these teacher-directed lesson plans.</w:t>
            </w:r>
          </w:p>
          <w:p w14:paraId="3D23A274" w14:textId="77777777" w:rsidR="00D57DB4" w:rsidRDefault="00D57DB4" w:rsidP="00D20230"/>
          <w:p w14:paraId="0C83355A" w14:textId="79DA0CA2" w:rsidR="004F6605" w:rsidRPr="004F6605" w:rsidRDefault="004F6605" w:rsidP="00D20230">
            <w:r w:rsidRPr="004F6605">
              <w:t xml:space="preserve">The examples and </w:t>
            </w:r>
            <w:proofErr w:type="gramStart"/>
            <w:r w:rsidRPr="004F6605">
              <w:t>non examples</w:t>
            </w:r>
            <w:proofErr w:type="gramEnd"/>
            <w:r w:rsidRPr="004F6605">
              <w:t xml:space="preserve"> provide a description of the behavior so students can see what it looks like to behave that way.  </w:t>
            </w:r>
          </w:p>
          <w:p w14:paraId="60100564" w14:textId="77777777" w:rsidR="00A625A5" w:rsidRDefault="00A625A5" w:rsidP="00A01D8A"/>
        </w:tc>
      </w:tr>
      <w:tr w:rsidR="00A625A5" w14:paraId="7BA7A7E2" w14:textId="77777777" w:rsidTr="00D20230">
        <w:tc>
          <w:tcPr>
            <w:tcW w:w="3496" w:type="dxa"/>
          </w:tcPr>
          <w:p w14:paraId="180A654E" w14:textId="3AF014B0" w:rsidR="00A625A5" w:rsidRDefault="004F6605" w:rsidP="00D20230">
            <w:r>
              <w:rPr>
                <w:noProof/>
              </w:rPr>
              <w:drawing>
                <wp:inline distT="0" distB="0" distL="0" distR="0" wp14:anchorId="4C3398C9" wp14:editId="52E51F56">
                  <wp:extent cx="2078990" cy="1559560"/>
                  <wp:effectExtent l="0" t="0" r="381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5BD613D0" w14:textId="5D852F6C" w:rsidR="004F6605" w:rsidRDefault="004F6605" w:rsidP="00D20230">
            <w:r w:rsidRPr="004F6605">
              <w:t xml:space="preserve">This is a sample Lesson Plan for teaching Rules in the cafeteria. </w:t>
            </w:r>
            <w:r w:rsidR="00A01D8A">
              <w:t>L</w:t>
            </w:r>
            <w:r w:rsidR="000A66CE">
              <w:t xml:space="preserve">esson plans for rules are more practical and concrete. </w:t>
            </w:r>
          </w:p>
          <w:p w14:paraId="71D90368" w14:textId="56415E9E" w:rsidR="004F6605" w:rsidRPr="004F6605" w:rsidRDefault="004F6605" w:rsidP="00D20230">
            <w:r>
              <w:t>*Lesson Plans for rules are t</w:t>
            </w:r>
            <w:r w:rsidR="00D93A7B" w:rsidRPr="004F6605">
              <w:t xml:space="preserve">o </w:t>
            </w:r>
            <w:r w:rsidR="001141A4">
              <w:t xml:space="preserve">be taught </w:t>
            </w:r>
            <w:r w:rsidR="00191840">
              <w:t>in the setting where they apply,</w:t>
            </w:r>
            <w:r w:rsidR="00D93A7B" w:rsidRPr="004F6605">
              <w:t xml:space="preserve"> by a teacher </w:t>
            </w:r>
            <w:r>
              <w:t>(</w:t>
            </w:r>
            <w:r w:rsidRPr="004F6605">
              <w:t>not just in a behavior assembly)</w:t>
            </w:r>
          </w:p>
          <w:p w14:paraId="61DD237F" w14:textId="4D21D1B8" w:rsidR="00A625A5" w:rsidRDefault="00D93A7B" w:rsidP="00D20230">
            <w:pPr>
              <w:numPr>
                <w:ilvl w:val="0"/>
                <w:numId w:val="9"/>
              </w:numPr>
            </w:pPr>
            <w:r w:rsidRPr="004F6605">
              <w:rPr>
                <w:b/>
                <w:bCs/>
                <w:i/>
                <w:iCs/>
              </w:rPr>
              <w:t>Detailed with enough specifics to be replicated by others</w:t>
            </w:r>
          </w:p>
        </w:tc>
      </w:tr>
      <w:tr w:rsidR="009A32AA" w14:paraId="11667E61" w14:textId="77777777" w:rsidTr="00D20230">
        <w:tc>
          <w:tcPr>
            <w:tcW w:w="3496" w:type="dxa"/>
          </w:tcPr>
          <w:p w14:paraId="15C78975" w14:textId="5D8F6F42" w:rsidR="009A32AA" w:rsidRDefault="009A32AA" w:rsidP="009A32AA">
            <w:pPr>
              <w:rPr>
                <w:noProof/>
              </w:rPr>
            </w:pPr>
            <w:r>
              <w:rPr>
                <w:noProof/>
              </w:rPr>
              <w:drawing>
                <wp:inline distT="0" distB="0" distL="0" distR="0" wp14:anchorId="62AC1E73" wp14:editId="00191C11">
                  <wp:extent cx="2079625" cy="1557655"/>
                  <wp:effectExtent l="0" t="0" r="3175" b="0"/>
                  <wp:docPr id="1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79625" cy="1557655"/>
                          </a:xfrm>
                          <a:prstGeom prst="rect">
                            <a:avLst/>
                          </a:prstGeom>
                          <a:noFill/>
                          <a:ln>
                            <a:noFill/>
                          </a:ln>
                        </pic:spPr>
                      </pic:pic>
                    </a:graphicData>
                  </a:graphic>
                </wp:inline>
              </w:drawing>
            </w:r>
          </w:p>
        </w:tc>
        <w:tc>
          <w:tcPr>
            <w:tcW w:w="5778" w:type="dxa"/>
          </w:tcPr>
          <w:p w14:paraId="3AD4FE39" w14:textId="59791DDF" w:rsidR="009A32AA" w:rsidRPr="00856CEA" w:rsidRDefault="005072A7" w:rsidP="009A32AA">
            <w:pPr>
              <w:rPr>
                <w:color w:val="000000" w:themeColor="text1"/>
              </w:rPr>
            </w:pPr>
            <w:r>
              <w:rPr>
                <w:bCs/>
                <w:color w:val="000000" w:themeColor="text1"/>
              </w:rPr>
              <w:t xml:space="preserve">So far we have talked about </w:t>
            </w:r>
            <w:r>
              <w:rPr>
                <w:bCs/>
                <w:i/>
                <w:color w:val="000000" w:themeColor="text1"/>
              </w:rPr>
              <w:t xml:space="preserve">why </w:t>
            </w:r>
            <w:r>
              <w:rPr>
                <w:bCs/>
                <w:color w:val="000000" w:themeColor="text1"/>
              </w:rPr>
              <w:t xml:space="preserve">teaching behavior lesson are important and </w:t>
            </w:r>
            <w:r w:rsidRPr="00A01D8A">
              <w:rPr>
                <w:bCs/>
                <w:i/>
                <w:color w:val="000000" w:themeColor="text1"/>
              </w:rPr>
              <w:t>how</w:t>
            </w:r>
            <w:r>
              <w:rPr>
                <w:bCs/>
                <w:color w:val="000000" w:themeColor="text1"/>
              </w:rPr>
              <w:t xml:space="preserve"> to teach those lessons, Now</w:t>
            </w:r>
            <w:r w:rsidR="009A32AA">
              <w:rPr>
                <w:bCs/>
                <w:color w:val="000000" w:themeColor="text1"/>
              </w:rPr>
              <w:t xml:space="preserve"> I’d like to talk about </w:t>
            </w:r>
            <w:r w:rsidR="009A32AA">
              <w:rPr>
                <w:bCs/>
                <w:i/>
                <w:color w:val="000000" w:themeColor="text1"/>
              </w:rPr>
              <w:t>when</w:t>
            </w:r>
            <w:r w:rsidR="009A32AA">
              <w:rPr>
                <w:bCs/>
                <w:color w:val="000000" w:themeColor="text1"/>
              </w:rPr>
              <w:t xml:space="preserve"> to teach behavior.  </w:t>
            </w:r>
            <w:r w:rsidR="009A32AA" w:rsidRPr="002721E9">
              <w:rPr>
                <w:bCs/>
                <w:color w:val="000000" w:themeColor="text1"/>
              </w:rPr>
              <w:t>One</w:t>
            </w:r>
            <w:r w:rsidR="009A32AA" w:rsidRPr="00856CEA">
              <w:rPr>
                <w:bCs/>
                <w:color w:val="000000" w:themeColor="text1"/>
              </w:rPr>
              <w:t xml:space="preserve"> way to address </w:t>
            </w:r>
            <w:r w:rsidR="009A32AA">
              <w:rPr>
                <w:bCs/>
                <w:color w:val="000000" w:themeColor="text1"/>
              </w:rPr>
              <w:t xml:space="preserve">the issue of finding time to teach behavior </w:t>
            </w:r>
            <w:r w:rsidR="009A32AA" w:rsidRPr="00856CEA">
              <w:rPr>
                <w:bCs/>
                <w:color w:val="000000" w:themeColor="text1"/>
              </w:rPr>
              <w:t>is if</w:t>
            </w:r>
            <w:r w:rsidR="009A32AA" w:rsidRPr="00856CEA">
              <w:rPr>
                <w:color w:val="000000" w:themeColor="text1"/>
              </w:rPr>
              <w:t xml:space="preserve"> the behavioral curriculum is embedded in ongoing school activities/initiatives, academics, &amp; discipline process. </w:t>
            </w:r>
          </w:p>
          <w:p w14:paraId="1829A83A" w14:textId="77777777" w:rsidR="009A32AA" w:rsidRPr="00856CEA" w:rsidRDefault="009A32AA" w:rsidP="009A32AA">
            <w:pPr>
              <w:rPr>
                <w:color w:val="000000" w:themeColor="text1"/>
              </w:rPr>
            </w:pPr>
            <w:r w:rsidRPr="00856CEA">
              <w:rPr>
                <w:color w:val="000000" w:themeColor="text1"/>
              </w:rPr>
              <w:t>Some school</w:t>
            </w:r>
            <w:r>
              <w:rPr>
                <w:color w:val="000000" w:themeColor="text1"/>
              </w:rPr>
              <w:t>s</w:t>
            </w:r>
            <w:r w:rsidRPr="00856CEA">
              <w:rPr>
                <w:color w:val="000000" w:themeColor="text1"/>
              </w:rPr>
              <w:t xml:space="preserve"> have a character education curriculum that they follow and </w:t>
            </w:r>
            <w:r>
              <w:rPr>
                <w:color w:val="000000" w:themeColor="text1"/>
              </w:rPr>
              <w:t xml:space="preserve">they embed their school wide expectations into their lessons for teaching the character traits.   A little later, I will show you how and where to access our county’s character trait behavior curriculum as well as a schedule for how to align the two. </w:t>
            </w:r>
          </w:p>
          <w:p w14:paraId="1127728B" w14:textId="77777777" w:rsidR="009A32AA" w:rsidRDefault="009A32AA" w:rsidP="009A32AA">
            <w:pPr>
              <w:rPr>
                <w:color w:val="000000" w:themeColor="text1"/>
              </w:rPr>
            </w:pPr>
            <w:r>
              <w:rPr>
                <w:color w:val="000000" w:themeColor="text1"/>
              </w:rPr>
              <w:t>Some schools have found success by</w:t>
            </w:r>
            <w:r w:rsidRPr="00856CEA">
              <w:rPr>
                <w:color w:val="000000" w:themeColor="text1"/>
              </w:rPr>
              <w:t xml:space="preserve"> embedding behavioral lessons into academic content areas.  If </w:t>
            </w:r>
            <w:r>
              <w:rPr>
                <w:color w:val="000000" w:themeColor="text1"/>
              </w:rPr>
              <w:t xml:space="preserve">your school </w:t>
            </w:r>
            <w:proofErr w:type="gramStart"/>
            <w:r>
              <w:rPr>
                <w:color w:val="000000" w:themeColor="text1"/>
              </w:rPr>
              <w:t>is</w:t>
            </w:r>
            <w:proofErr w:type="gramEnd"/>
            <w:r>
              <w:rPr>
                <w:color w:val="000000" w:themeColor="text1"/>
              </w:rPr>
              <w:t xml:space="preserve"> </w:t>
            </w:r>
            <w:r w:rsidRPr="00856CEA">
              <w:rPr>
                <w:color w:val="000000" w:themeColor="text1"/>
              </w:rPr>
              <w:t>doing this, a good idea would be to try to build a lesson plan bank so others can use the resource, and so teams can po</w:t>
            </w:r>
            <w:r>
              <w:rPr>
                <w:color w:val="000000" w:themeColor="text1"/>
              </w:rPr>
              <w:t xml:space="preserve">int to a behavioral curriculum.  </w:t>
            </w:r>
          </w:p>
          <w:p w14:paraId="3161FE30" w14:textId="77777777" w:rsidR="009A32AA" w:rsidRDefault="009A32AA" w:rsidP="009A32AA">
            <w:pPr>
              <w:rPr>
                <w:color w:val="000000" w:themeColor="text1"/>
              </w:rPr>
            </w:pPr>
          </w:p>
          <w:p w14:paraId="25AF2B22" w14:textId="77777777" w:rsidR="009A32AA" w:rsidRPr="006C7C30" w:rsidRDefault="009A32AA" w:rsidP="009A32AA">
            <w:pPr>
              <w:pStyle w:val="ListParagraph"/>
              <w:numPr>
                <w:ilvl w:val="0"/>
                <w:numId w:val="13"/>
              </w:numPr>
              <w:rPr>
                <w:color w:val="000000" w:themeColor="text1"/>
              </w:rPr>
            </w:pPr>
            <w:r>
              <w:rPr>
                <w:color w:val="000000" w:themeColor="text1"/>
                <w:sz w:val="24"/>
                <w:szCs w:val="24"/>
              </w:rPr>
              <w:t xml:space="preserve">Bell work “due now”- instead of traditional “due now” or  “do problems 1-5” maybe talk about what it means to be responsible. </w:t>
            </w:r>
          </w:p>
          <w:p w14:paraId="22F0F7FE" w14:textId="77777777" w:rsidR="009A32AA" w:rsidRDefault="009A32AA" w:rsidP="00A01D8A">
            <w:pPr>
              <w:pStyle w:val="ListParagraph"/>
              <w:numPr>
                <w:ilvl w:val="0"/>
                <w:numId w:val="13"/>
              </w:numPr>
            </w:pPr>
          </w:p>
        </w:tc>
      </w:tr>
      <w:tr w:rsidR="009A32AA" w14:paraId="66D50175" w14:textId="77777777" w:rsidTr="00D20230">
        <w:tc>
          <w:tcPr>
            <w:tcW w:w="3496" w:type="dxa"/>
          </w:tcPr>
          <w:p w14:paraId="08438EA8" w14:textId="07CA3788" w:rsidR="009A32AA" w:rsidRDefault="009A32AA" w:rsidP="009A32AA">
            <w:pPr>
              <w:rPr>
                <w:noProof/>
              </w:rPr>
            </w:pPr>
            <w:r>
              <w:rPr>
                <w:noProof/>
              </w:rPr>
              <w:drawing>
                <wp:inline distT="0" distB="0" distL="0" distR="0" wp14:anchorId="73C10637" wp14:editId="4F185375">
                  <wp:extent cx="2078990" cy="155956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7E9C0AC5" w14:textId="77777777" w:rsidR="009A32AA" w:rsidRDefault="009A32AA" w:rsidP="009A32AA"/>
          <w:p w14:paraId="302E18A2" w14:textId="167BD379" w:rsidR="009A32AA" w:rsidRDefault="009A32AA" w:rsidP="009A32AA">
            <w:r>
              <w:t>When implementing lessons, it is important that you identify some time in the master schedule for explicit instruction of expectations and rules.  For example, we usually see schools incorporate into your welcome back assembly</w:t>
            </w:r>
          </w:p>
          <w:p w14:paraId="22C47BFB" w14:textId="134739D0" w:rsidR="009A32AA" w:rsidRPr="004F6605" w:rsidRDefault="009A32AA" w:rsidP="00A01D8A">
            <w:r w:rsidRPr="000C46D7">
              <w:t xml:space="preserve">A set schedule is necessary to help develop a common language at the school – everyone hears the same info at the same time and to help the school </w:t>
            </w:r>
            <w:r>
              <w:t xml:space="preserve">be </w:t>
            </w:r>
            <w:r w:rsidRPr="000C46D7">
              <w:t xml:space="preserve">accountable. </w:t>
            </w:r>
            <w:r>
              <w:t xml:space="preserve">  </w:t>
            </w:r>
            <w:r w:rsidRPr="000C46D7">
              <w:t xml:space="preserve">Instruction should be </w:t>
            </w:r>
            <w:proofErr w:type="gramStart"/>
            <w:r w:rsidRPr="000C46D7">
              <w:t>data-based</w:t>
            </w:r>
            <w:proofErr w:type="gramEnd"/>
            <w:r w:rsidRPr="000C46D7">
              <w:t xml:space="preserve">, so it’s responsive to current needs. Teams can look at historical trends to identify what skills are most needed at different times of the year, they can solicit faculty input as to what’s needed, and they can look through their ODRs for the current year to see what the most common problems are. </w:t>
            </w:r>
          </w:p>
        </w:tc>
      </w:tr>
      <w:tr w:rsidR="009A32AA" w14:paraId="464D6D8C" w14:textId="77777777" w:rsidTr="00D20230">
        <w:tc>
          <w:tcPr>
            <w:tcW w:w="3496" w:type="dxa"/>
          </w:tcPr>
          <w:p w14:paraId="7BBA4B92" w14:textId="42E883AB" w:rsidR="009A32AA" w:rsidRDefault="009A32AA" w:rsidP="009A32AA">
            <w:r>
              <w:rPr>
                <w:noProof/>
              </w:rPr>
              <w:drawing>
                <wp:inline distT="0" distB="0" distL="0" distR="0" wp14:anchorId="6D0FFE73" wp14:editId="19A17EFC">
                  <wp:extent cx="2078990" cy="1559560"/>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34F21647" w14:textId="77777777" w:rsidR="009A32AA" w:rsidRDefault="009A32AA" w:rsidP="00A01D8A"/>
        </w:tc>
      </w:tr>
      <w:tr w:rsidR="009A32AA" w14:paraId="744D0505" w14:textId="77777777" w:rsidTr="00D20230">
        <w:tc>
          <w:tcPr>
            <w:tcW w:w="3496" w:type="dxa"/>
          </w:tcPr>
          <w:p w14:paraId="0DBAF587" w14:textId="0E2502EC" w:rsidR="009A32AA" w:rsidRDefault="009A32AA" w:rsidP="009A32AA">
            <w:pPr>
              <w:rPr>
                <w:noProof/>
              </w:rPr>
            </w:pPr>
            <w:r>
              <w:rPr>
                <w:noProof/>
              </w:rPr>
              <w:drawing>
                <wp:inline distT="0" distB="0" distL="0" distR="0" wp14:anchorId="3CEDDD1E" wp14:editId="0C48A962">
                  <wp:extent cx="2078990" cy="1559560"/>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4D2300F9" w14:textId="228699A6" w:rsidR="009A32AA" w:rsidRPr="00D93A7B" w:rsidRDefault="009A32AA" w:rsidP="009A32AA">
            <w:r w:rsidRPr="00D93A7B">
              <w:t>This school chose to teach “behavior of the week</w:t>
            </w:r>
            <w:proofErr w:type="gramStart"/>
            <w:r w:rsidRPr="00D93A7B">
              <w:t>”  included</w:t>
            </w:r>
            <w:proofErr w:type="gramEnd"/>
            <w:r w:rsidRPr="00D93A7B">
              <w:t xml:space="preserve"> “I can problem solve” and skill streaming- they took a resour</w:t>
            </w:r>
            <w:r>
              <w:t>c</w:t>
            </w:r>
            <w:r w:rsidRPr="00D93A7B">
              <w:t>e they already had at the school and then shared out w</w:t>
            </w:r>
            <w:r>
              <w:t>ith teachers.  Also takes press</w:t>
            </w:r>
            <w:r w:rsidRPr="00D93A7B">
              <w:t>ure off of teachers who s</w:t>
            </w:r>
            <w:r>
              <w:t>ay they don’t know how – you pro</w:t>
            </w:r>
            <w:r w:rsidRPr="00D93A7B">
              <w:t xml:space="preserve">vided the lessons for them and they don’t have time- you put the times on the master schedule.  Without a schedule, the lessons kind of go by the wayside and are not actually taught.  </w:t>
            </w:r>
          </w:p>
          <w:p w14:paraId="5869F79C" w14:textId="77777777" w:rsidR="009A32AA" w:rsidRPr="00D93A7B" w:rsidRDefault="009A32AA" w:rsidP="009A32AA"/>
        </w:tc>
      </w:tr>
      <w:tr w:rsidR="009A32AA" w14:paraId="7F2A8648" w14:textId="77777777" w:rsidTr="00D20230">
        <w:tc>
          <w:tcPr>
            <w:tcW w:w="3496" w:type="dxa"/>
          </w:tcPr>
          <w:p w14:paraId="6CF2ADC2" w14:textId="45B249BD" w:rsidR="009A32AA" w:rsidRDefault="009A32AA" w:rsidP="009A32AA">
            <w:r>
              <w:rPr>
                <w:noProof/>
              </w:rPr>
              <w:drawing>
                <wp:inline distT="0" distB="0" distL="0" distR="0" wp14:anchorId="7FBAB593" wp14:editId="3E405965">
                  <wp:extent cx="2078990" cy="1559560"/>
                  <wp:effectExtent l="0" t="0" r="381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2856FFC" w14:textId="3B35FF86" w:rsidR="009A32AA" w:rsidRPr="00D20230" w:rsidRDefault="009A32AA" w:rsidP="009A32AA">
            <w:r w:rsidRPr="00D20230">
              <w:t xml:space="preserve">These are all examples of how schools have made time for formal lessons on behavior. </w:t>
            </w:r>
            <w:r w:rsidR="00A01D8A">
              <w:t xml:space="preserve"> </w:t>
            </w:r>
            <w:r w:rsidRPr="00D20230">
              <w:t>Teams need to think outside of the box &amp; examine their master schedule with an open mind to find ways of carving out time for these lessons.</w:t>
            </w:r>
          </w:p>
          <w:p w14:paraId="3500EA55" w14:textId="720E2FC6" w:rsidR="009A32AA" w:rsidRDefault="009A32AA" w:rsidP="00A01D8A">
            <w:r>
              <w:t>For example,</w:t>
            </w:r>
            <w:r w:rsidRPr="000C46D7">
              <w:t xml:space="preserve"> Videotaping Week 1 intro events…new students can watch the video to be oriented to the Tier 1 expectations</w:t>
            </w:r>
            <w:proofErr w:type="gramStart"/>
            <w:r w:rsidRPr="000C46D7">
              <w:t>;</w:t>
            </w:r>
            <w:r>
              <w:t xml:space="preserve">  if</w:t>
            </w:r>
            <w:proofErr w:type="gramEnd"/>
            <w:r>
              <w:t xml:space="preserve"> you have a TV monitor in the front office that displays announcements, </w:t>
            </w:r>
            <w:r w:rsidRPr="000C46D7">
              <w:t xml:space="preserve"> the video could also be looped for everyone to see/hear while they wait</w:t>
            </w:r>
            <w:r w:rsidR="00A01D8A">
              <w:t>.</w:t>
            </w:r>
          </w:p>
        </w:tc>
      </w:tr>
      <w:tr w:rsidR="009A32AA" w14:paraId="52BE2C70" w14:textId="77777777" w:rsidTr="00D20230">
        <w:tc>
          <w:tcPr>
            <w:tcW w:w="3496" w:type="dxa"/>
          </w:tcPr>
          <w:p w14:paraId="6DA4E550" w14:textId="073C9DAF" w:rsidR="009A32AA" w:rsidRDefault="009A32AA" w:rsidP="009A32AA">
            <w:r>
              <w:rPr>
                <w:noProof/>
              </w:rPr>
              <w:drawing>
                <wp:inline distT="0" distB="0" distL="0" distR="0" wp14:anchorId="180F4B08" wp14:editId="6522E874">
                  <wp:extent cx="2078990" cy="1559560"/>
                  <wp:effectExtent l="0" t="0" r="381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48369B2E" w14:textId="207DE3CB" w:rsidR="009A32AA" w:rsidRPr="000C46D7" w:rsidRDefault="009A32AA" w:rsidP="009A32AA">
            <w:r w:rsidRPr="000C46D7">
              <w:t xml:space="preserve">The more </w:t>
            </w:r>
            <w:r>
              <w:t>you</w:t>
            </w:r>
            <w:r w:rsidRPr="000C46D7">
              <w:t xml:space="preserve"> teach &amp; use the language of their Tier 1 ex</w:t>
            </w:r>
            <w:r>
              <w:t>pectations, the more effective you will</w:t>
            </w:r>
            <w:r w:rsidRPr="000C46D7">
              <w:t xml:space="preserve"> be in changing behavior.</w:t>
            </w:r>
            <w:r>
              <w:t xml:space="preserve"> A best practice is having posters around the school. Posters are a good idea because they</w:t>
            </w:r>
            <w:r w:rsidRPr="000C46D7">
              <w:t xml:space="preserve"> serve as </w:t>
            </w:r>
            <w:r>
              <w:t xml:space="preserve">visual </w:t>
            </w:r>
            <w:r w:rsidRPr="000C46D7">
              <w:t>prompts</w:t>
            </w:r>
            <w:r>
              <w:t xml:space="preserve"> or reminders</w:t>
            </w:r>
            <w:r w:rsidRPr="000C46D7">
              <w:t xml:space="preserve"> for appropriate behavior, and will </w:t>
            </w:r>
            <w:r>
              <w:t xml:space="preserve">also </w:t>
            </w:r>
            <w:r w:rsidRPr="000C46D7">
              <w:t xml:space="preserve">help remind </w:t>
            </w:r>
            <w:r>
              <w:t xml:space="preserve">staff and </w:t>
            </w:r>
            <w:r w:rsidRPr="000C46D7">
              <w:t>teachers to stay focused on the positive.</w:t>
            </w:r>
            <w:r>
              <w:t xml:space="preserve">   It is also an</w:t>
            </w:r>
            <w:r w:rsidRPr="000C46D7">
              <w:t xml:space="preserve"> evaluation item on the Walkthrough.</w:t>
            </w:r>
          </w:p>
          <w:p w14:paraId="71EC1D48" w14:textId="77777777" w:rsidR="009A32AA" w:rsidRPr="000C46D7" w:rsidRDefault="009A32AA" w:rsidP="009A32AA">
            <w:r>
              <w:t>You can u</w:t>
            </w:r>
            <w:r w:rsidRPr="000C46D7">
              <w:t xml:space="preserve">se technology </w:t>
            </w:r>
            <w:r>
              <w:t xml:space="preserve">such as the video looping in the front office or even saving </w:t>
            </w:r>
            <w:r w:rsidRPr="000C46D7">
              <w:t>Tier</w:t>
            </w:r>
            <w:r>
              <w:t xml:space="preserve"> 1 expectations on screensavers just as an example.</w:t>
            </w:r>
          </w:p>
          <w:p w14:paraId="69FE1024" w14:textId="648D5105" w:rsidR="009A32AA" w:rsidRDefault="009A32AA" w:rsidP="009A32AA"/>
        </w:tc>
      </w:tr>
      <w:tr w:rsidR="009A32AA" w14:paraId="058D71B2" w14:textId="77777777" w:rsidTr="00D20230">
        <w:tc>
          <w:tcPr>
            <w:tcW w:w="3496" w:type="dxa"/>
          </w:tcPr>
          <w:p w14:paraId="5B391485" w14:textId="3A3A99D6" w:rsidR="009A32AA" w:rsidRDefault="009A32AA" w:rsidP="009A32AA">
            <w:r>
              <w:rPr>
                <w:noProof/>
              </w:rPr>
              <w:drawing>
                <wp:inline distT="0" distB="0" distL="0" distR="0" wp14:anchorId="3B8FC54D" wp14:editId="00EDB4B8">
                  <wp:extent cx="2078990" cy="1559560"/>
                  <wp:effectExtent l="0" t="0" r="381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341B7EF5" w14:textId="77777777" w:rsidR="009A32AA" w:rsidRPr="000C46D7" w:rsidRDefault="009A32AA" w:rsidP="009A32AA">
            <w:r w:rsidRPr="000C46D7">
              <w:t xml:space="preserve">Just an example. T-Shirts are popular, can serve double duty as incentives, dress code alternatives, </w:t>
            </w:r>
            <w:proofErr w:type="spellStart"/>
            <w:r w:rsidRPr="000C46D7">
              <w:t>etc</w:t>
            </w:r>
            <w:proofErr w:type="spellEnd"/>
            <w:r w:rsidRPr="000C46D7">
              <w:t>…</w:t>
            </w:r>
          </w:p>
          <w:p w14:paraId="37D51B84" w14:textId="77777777" w:rsidR="009A32AA" w:rsidRDefault="009A32AA" w:rsidP="009A32AA"/>
        </w:tc>
      </w:tr>
      <w:tr w:rsidR="009A32AA" w14:paraId="6184F3EA" w14:textId="77777777" w:rsidTr="00D20230">
        <w:tc>
          <w:tcPr>
            <w:tcW w:w="3496" w:type="dxa"/>
          </w:tcPr>
          <w:p w14:paraId="116E8023" w14:textId="57B0942E" w:rsidR="009A32AA" w:rsidRDefault="009A32AA" w:rsidP="009A32AA">
            <w:r>
              <w:rPr>
                <w:noProof/>
              </w:rPr>
              <w:drawing>
                <wp:inline distT="0" distB="0" distL="0" distR="0" wp14:anchorId="6B9DAFD6" wp14:editId="115A7E6B">
                  <wp:extent cx="2078990" cy="1559560"/>
                  <wp:effectExtent l="0" t="0" r="381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3AF22FFF" w14:textId="2B4064B0" w:rsidR="009A32AA" w:rsidRPr="000C46D7" w:rsidRDefault="009A32AA" w:rsidP="009A32AA">
            <w:proofErr w:type="gramStart"/>
            <w:r>
              <w:t>E</w:t>
            </w:r>
            <w:r w:rsidRPr="000C46D7">
              <w:t xml:space="preserve">veryone </w:t>
            </w:r>
            <w:r>
              <w:t xml:space="preserve">is an integral part of establishing </w:t>
            </w:r>
            <w:r w:rsidR="00A01D8A">
              <w:t xml:space="preserve">a </w:t>
            </w:r>
            <w:r>
              <w:t>Tier 1 PBS culture and in such</w:t>
            </w:r>
            <w:proofErr w:type="gramEnd"/>
            <w:r>
              <w:t xml:space="preserve">, </w:t>
            </w:r>
            <w:proofErr w:type="gramStart"/>
            <w:r>
              <w:t xml:space="preserve">everyone </w:t>
            </w:r>
            <w:r w:rsidRPr="000C46D7">
              <w:t xml:space="preserve">is responsible for </w:t>
            </w:r>
            <w:r>
              <w:t>implementation</w:t>
            </w:r>
            <w:proofErr w:type="gramEnd"/>
            <w:r>
              <w:t xml:space="preserve">.   This starts with the </w:t>
            </w:r>
            <w:r w:rsidRPr="000C46D7">
              <w:t>administrators’ responsibility to communicate that this is just as important as academic instruction</w:t>
            </w:r>
            <w:proofErr w:type="gramStart"/>
            <w:r w:rsidRPr="000C46D7">
              <w:t>..</w:t>
            </w:r>
            <w:proofErr w:type="gramEnd"/>
            <w:r w:rsidRPr="000C46D7">
              <w:t xml:space="preserve"> </w:t>
            </w:r>
          </w:p>
          <w:p w14:paraId="782815D6" w14:textId="77777777" w:rsidR="009A32AA" w:rsidRPr="000C46D7" w:rsidRDefault="009A32AA" w:rsidP="009A32AA">
            <w:r w:rsidRPr="000C46D7">
              <w:t>Related to this idea, putting behavioral lesson times on the master schedule can</w:t>
            </w:r>
            <w:r>
              <w:t xml:space="preserve"> also help administrators identify</w:t>
            </w:r>
            <w:r w:rsidRPr="000C46D7">
              <w:t xml:space="preserve"> which times to conduct walkthroughs if they want to see how the curriculum is being taught. This also helps the staff by allocating time to do</w:t>
            </w:r>
            <w:r>
              <w:t xml:space="preserve"> what they’re being asked to do instead of asking staff to do something and having them walk away with feeling like “when or how am I going to find time to do this?”</w:t>
            </w:r>
          </w:p>
          <w:p w14:paraId="34DAA888" w14:textId="77777777" w:rsidR="009A32AA" w:rsidRPr="000C46D7" w:rsidRDefault="009A32AA" w:rsidP="009A32AA">
            <w:r>
              <w:t>Student created product samples such as posters or essays are a way to monitor fidelity as well as i</w:t>
            </w:r>
            <w:r w:rsidRPr="000C46D7">
              <w:t>nterviewing random staff/students…if they can’t name the expectations, they probably weren’t taught (or they weren’t taught very well/often enough).</w:t>
            </w:r>
          </w:p>
          <w:p w14:paraId="43803190" w14:textId="77777777" w:rsidR="009A32AA" w:rsidRPr="000C46D7" w:rsidRDefault="009A32AA" w:rsidP="009A32AA">
            <w:r w:rsidRPr="000C46D7">
              <w:t>Interview random sample of parents as well- drop off/pick up; phone calls; post questions online, email messages, blogs, school Facebook page-</w:t>
            </w:r>
          </w:p>
          <w:p w14:paraId="57368479" w14:textId="77777777" w:rsidR="009A32AA" w:rsidRDefault="009A32AA" w:rsidP="009A32AA"/>
        </w:tc>
      </w:tr>
      <w:tr w:rsidR="009A32AA" w14:paraId="1C2824B9" w14:textId="77777777" w:rsidTr="00D20230">
        <w:tc>
          <w:tcPr>
            <w:tcW w:w="3496" w:type="dxa"/>
          </w:tcPr>
          <w:p w14:paraId="03A685BE" w14:textId="526B539C" w:rsidR="009A32AA" w:rsidRDefault="009A32AA" w:rsidP="009A32AA">
            <w:r>
              <w:rPr>
                <w:noProof/>
              </w:rPr>
              <w:drawing>
                <wp:inline distT="0" distB="0" distL="0" distR="0" wp14:anchorId="32CAD3FB" wp14:editId="5D9C5B67">
                  <wp:extent cx="2078990" cy="1559560"/>
                  <wp:effectExtent l="0" t="0" r="381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696C257C" w14:textId="77777777" w:rsidR="009A32AA" w:rsidRDefault="009A32AA" w:rsidP="009A32AA">
            <w:r>
              <w:t xml:space="preserve">Another way to have teachers implement with fidelity is to show how this aligns with </w:t>
            </w:r>
            <w:proofErr w:type="spellStart"/>
            <w:r>
              <w:t>Marzano’s</w:t>
            </w:r>
            <w:proofErr w:type="spellEnd"/>
            <w:r>
              <w:t xml:space="preserve"> Learning Map.   In design question 6, teachers are evaluated on how they not only establish </w:t>
            </w:r>
            <w:proofErr w:type="gramStart"/>
            <w:r>
              <w:t>but</w:t>
            </w:r>
            <w:proofErr w:type="gramEnd"/>
            <w:r>
              <w:t xml:space="preserve"> </w:t>
            </w:r>
            <w:r>
              <w:rPr>
                <w:i/>
              </w:rPr>
              <w:t xml:space="preserve">maintain </w:t>
            </w:r>
            <w:r>
              <w:t xml:space="preserve">classroom rules and procedures.  </w:t>
            </w:r>
          </w:p>
          <w:p w14:paraId="74E6F3BD" w14:textId="77777777" w:rsidR="009A32AA" w:rsidRDefault="009A32AA" w:rsidP="009A32AA"/>
          <w:p w14:paraId="26656D8B" w14:textId="6ACC7B99" w:rsidR="009A32AA" w:rsidRPr="0037627D" w:rsidRDefault="009A32AA" w:rsidP="009A32AA">
            <w:r>
              <w:t xml:space="preserve">Design question 7 refers to how teachers evaluate adherence and lack of adherence to rules and procedures.  If you don’t have any rules in place, then you are not able to measure this at all.  </w:t>
            </w:r>
          </w:p>
        </w:tc>
      </w:tr>
      <w:tr w:rsidR="009A32AA" w14:paraId="436DA54F" w14:textId="77777777" w:rsidTr="00D20230">
        <w:tc>
          <w:tcPr>
            <w:tcW w:w="3496" w:type="dxa"/>
          </w:tcPr>
          <w:p w14:paraId="666F6BAD" w14:textId="742E46A4" w:rsidR="009A32AA" w:rsidRDefault="009A32AA" w:rsidP="009A32AA">
            <w:pPr>
              <w:rPr>
                <w:noProof/>
              </w:rPr>
            </w:pPr>
            <w:r>
              <w:rPr>
                <w:noProof/>
              </w:rPr>
              <w:drawing>
                <wp:inline distT="0" distB="0" distL="0" distR="0" wp14:anchorId="515971E2" wp14:editId="49D7BB03">
                  <wp:extent cx="2078990" cy="1559560"/>
                  <wp:effectExtent l="0" t="0" r="381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2C6C25D0" w14:textId="77777777" w:rsidR="009A32AA" w:rsidRDefault="009A32AA" w:rsidP="009A32AA">
            <w:r>
              <w:t>In summary, we must remember that it is</w:t>
            </w:r>
            <w:r w:rsidRPr="000C46D7">
              <w:t xml:space="preserve"> as important to teach behavior </w:t>
            </w:r>
            <w:r>
              <w:t xml:space="preserve">just </w:t>
            </w:r>
            <w:r w:rsidRPr="000C46D7">
              <w:t>like we teach academics.</w:t>
            </w:r>
          </w:p>
          <w:p w14:paraId="4BF3708F" w14:textId="77777777" w:rsidR="009A32AA" w:rsidRPr="000C46D7" w:rsidRDefault="009A32AA" w:rsidP="009A32AA"/>
          <w:p w14:paraId="5531E92D" w14:textId="77777777" w:rsidR="009A32AA" w:rsidRDefault="009A32AA" w:rsidP="009A32AA">
            <w:pPr>
              <w:numPr>
                <w:ilvl w:val="0"/>
                <w:numId w:val="10"/>
              </w:numPr>
            </w:pPr>
            <w:r>
              <w:t>It must be systematic and ongoing</w:t>
            </w:r>
          </w:p>
          <w:p w14:paraId="76CB4B45" w14:textId="77777777" w:rsidR="009A32AA" w:rsidRDefault="009A32AA" w:rsidP="009A32AA">
            <w:pPr>
              <w:numPr>
                <w:ilvl w:val="0"/>
                <w:numId w:val="10"/>
              </w:numPr>
            </w:pPr>
            <w:r>
              <w:t>If you already have school-wide rules and expectations, you can move forward with that just review to make sure that it is stated using Tier 1 language</w:t>
            </w:r>
          </w:p>
          <w:p w14:paraId="701393CB" w14:textId="77777777" w:rsidR="009A32AA" w:rsidRDefault="009A32AA" w:rsidP="009A32AA">
            <w:pPr>
              <w:numPr>
                <w:ilvl w:val="0"/>
                <w:numId w:val="10"/>
              </w:numPr>
            </w:pPr>
            <w:r>
              <w:t>Remember there are formal and informal ways to deliver rules and expectations</w:t>
            </w:r>
          </w:p>
          <w:p w14:paraId="3A19CB28" w14:textId="77777777" w:rsidR="009A32AA" w:rsidRDefault="009A32AA" w:rsidP="009A32AA">
            <w:pPr>
              <w:numPr>
                <w:ilvl w:val="0"/>
                <w:numId w:val="10"/>
              </w:numPr>
            </w:pPr>
            <w:r>
              <w:t xml:space="preserve">Lesson should be easy and user-friendly </w:t>
            </w:r>
          </w:p>
          <w:p w14:paraId="0A93937A" w14:textId="77777777" w:rsidR="009A32AA" w:rsidRDefault="009A32AA" w:rsidP="009A32AA">
            <w:pPr>
              <w:numPr>
                <w:ilvl w:val="0"/>
                <w:numId w:val="10"/>
              </w:numPr>
            </w:pPr>
            <w:r>
              <w:t>Make sure to develop a monitoring system for fidelity</w:t>
            </w:r>
          </w:p>
          <w:p w14:paraId="5A8D6FE8" w14:textId="77777777" w:rsidR="009A32AA" w:rsidRPr="000C46D7" w:rsidRDefault="009A32AA" w:rsidP="009A32AA">
            <w:pPr>
              <w:numPr>
                <w:ilvl w:val="0"/>
                <w:numId w:val="10"/>
              </w:numPr>
            </w:pPr>
            <w:r>
              <w:t>Involve families by communicating with them the rules and expectations via video or newsletter.</w:t>
            </w:r>
          </w:p>
          <w:p w14:paraId="70EFA59F" w14:textId="77777777" w:rsidR="009A32AA" w:rsidRPr="007E6F7A" w:rsidRDefault="009A32AA" w:rsidP="009A32AA">
            <w:r w:rsidRPr="007E6F7A">
              <w:t xml:space="preserve">Family Engagement: </w:t>
            </w:r>
          </w:p>
          <w:p w14:paraId="34B1C723" w14:textId="77777777" w:rsidR="009A32AA" w:rsidRPr="007E6F7A" w:rsidRDefault="009A32AA" w:rsidP="009A32AA">
            <w:pPr>
              <w:numPr>
                <w:ilvl w:val="0"/>
                <w:numId w:val="11"/>
              </w:numPr>
            </w:pPr>
            <w:r w:rsidRPr="007E6F7A">
              <w:t>Record everything you do and share with families (remember to have consent for those in the videos)- make it available on their parent portal for them to watch when convenient</w:t>
            </w:r>
          </w:p>
          <w:p w14:paraId="233165A7" w14:textId="77777777" w:rsidR="009A32AA" w:rsidRPr="007E6F7A" w:rsidRDefault="009A32AA" w:rsidP="009A32AA">
            <w:pPr>
              <w:numPr>
                <w:ilvl w:val="1"/>
                <w:numId w:val="11"/>
              </w:numPr>
            </w:pPr>
            <w:r w:rsidRPr="007E6F7A">
              <w:t xml:space="preserve">Open up media center for parents to use computers when necessary. </w:t>
            </w:r>
          </w:p>
          <w:p w14:paraId="39158CA3" w14:textId="77777777" w:rsidR="009A32AA" w:rsidRPr="007E6F7A" w:rsidRDefault="009A32AA" w:rsidP="009A32AA">
            <w:pPr>
              <w:numPr>
                <w:ilvl w:val="0"/>
                <w:numId w:val="11"/>
              </w:numPr>
            </w:pPr>
            <w:r w:rsidRPr="007E6F7A">
              <w:t>Sharing videos with parents- showing them what each expectation looks like and what the rules look like in every setting</w:t>
            </w:r>
          </w:p>
          <w:p w14:paraId="5B82C934" w14:textId="7F0B0725" w:rsidR="009A32AA" w:rsidRDefault="009A32AA" w:rsidP="009A32AA"/>
        </w:tc>
      </w:tr>
      <w:tr w:rsidR="009A32AA" w14:paraId="0E858695" w14:textId="77777777" w:rsidTr="00D20230">
        <w:tc>
          <w:tcPr>
            <w:tcW w:w="3496" w:type="dxa"/>
          </w:tcPr>
          <w:p w14:paraId="66D814B2" w14:textId="0639903F" w:rsidR="009A32AA" w:rsidRDefault="009A32AA" w:rsidP="009A32AA">
            <w:pPr>
              <w:rPr>
                <w:noProof/>
              </w:rPr>
            </w:pPr>
            <w:r>
              <w:rPr>
                <w:noProof/>
              </w:rPr>
              <w:drawing>
                <wp:inline distT="0" distB="0" distL="0" distR="0" wp14:anchorId="46AB701F" wp14:editId="1DB9689C">
                  <wp:extent cx="2078990" cy="1559560"/>
                  <wp:effectExtent l="0" t="0" r="381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0A9EF0B8" w14:textId="77777777" w:rsidR="009A32AA" w:rsidRDefault="009A32AA" w:rsidP="00A01D8A"/>
        </w:tc>
      </w:tr>
      <w:tr w:rsidR="009A32AA" w14:paraId="423419D0" w14:textId="77777777" w:rsidTr="00D20230">
        <w:tc>
          <w:tcPr>
            <w:tcW w:w="3496" w:type="dxa"/>
          </w:tcPr>
          <w:p w14:paraId="434B9E80" w14:textId="41F58DEE" w:rsidR="009A32AA" w:rsidRDefault="009A32AA" w:rsidP="009A32AA">
            <w:pPr>
              <w:rPr>
                <w:noProof/>
              </w:rPr>
            </w:pPr>
            <w:r>
              <w:rPr>
                <w:noProof/>
              </w:rPr>
              <w:drawing>
                <wp:inline distT="0" distB="0" distL="0" distR="0" wp14:anchorId="30AABFB9" wp14:editId="50D2CC54">
                  <wp:extent cx="2078990" cy="1559560"/>
                  <wp:effectExtent l="0" t="0" r="381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78990" cy="1559560"/>
                          </a:xfrm>
                          <a:prstGeom prst="rect">
                            <a:avLst/>
                          </a:prstGeom>
                          <a:noFill/>
                          <a:ln>
                            <a:noFill/>
                          </a:ln>
                        </pic:spPr>
                      </pic:pic>
                    </a:graphicData>
                  </a:graphic>
                </wp:inline>
              </w:drawing>
            </w:r>
          </w:p>
        </w:tc>
        <w:tc>
          <w:tcPr>
            <w:tcW w:w="5778" w:type="dxa"/>
          </w:tcPr>
          <w:p w14:paraId="470C6965" w14:textId="77777777" w:rsidR="009A32AA" w:rsidRDefault="009A32AA" w:rsidP="00A01D8A"/>
        </w:tc>
      </w:tr>
    </w:tbl>
    <w:p w14:paraId="4C019E66" w14:textId="03D22425" w:rsidR="00056D89" w:rsidRDefault="00D20230">
      <w:r>
        <w:br w:type="textWrapping" w:clear="all"/>
      </w:r>
    </w:p>
    <w:sectPr w:rsidR="00056D89" w:rsidSect="00B62F4F">
      <w:pgSz w:w="12240" w:h="15840"/>
      <w:pgMar w:top="1008" w:right="1008" w:bottom="1008" w:left="10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A5176"/>
    <w:multiLevelType w:val="hybridMultilevel"/>
    <w:tmpl w:val="D346DE50"/>
    <w:lvl w:ilvl="0" w:tplc="5B961336">
      <w:start w:val="2"/>
      <w:numFmt w:val="decimal"/>
      <w:lvlText w:val="%1."/>
      <w:lvlJc w:val="left"/>
      <w:pPr>
        <w:tabs>
          <w:tab w:val="num" w:pos="720"/>
        </w:tabs>
        <w:ind w:left="720" w:hanging="360"/>
      </w:pPr>
    </w:lvl>
    <w:lvl w:ilvl="1" w:tplc="3BBE7494" w:tentative="1">
      <w:start w:val="1"/>
      <w:numFmt w:val="decimal"/>
      <w:lvlText w:val="%2."/>
      <w:lvlJc w:val="left"/>
      <w:pPr>
        <w:tabs>
          <w:tab w:val="num" w:pos="1440"/>
        </w:tabs>
        <w:ind w:left="1440" w:hanging="360"/>
      </w:pPr>
    </w:lvl>
    <w:lvl w:ilvl="2" w:tplc="B7ACE4C4" w:tentative="1">
      <w:start w:val="1"/>
      <w:numFmt w:val="decimal"/>
      <w:lvlText w:val="%3."/>
      <w:lvlJc w:val="left"/>
      <w:pPr>
        <w:tabs>
          <w:tab w:val="num" w:pos="2160"/>
        </w:tabs>
        <w:ind w:left="2160" w:hanging="360"/>
      </w:pPr>
    </w:lvl>
    <w:lvl w:ilvl="3" w:tplc="C2C80DAC" w:tentative="1">
      <w:start w:val="1"/>
      <w:numFmt w:val="decimal"/>
      <w:lvlText w:val="%4."/>
      <w:lvlJc w:val="left"/>
      <w:pPr>
        <w:tabs>
          <w:tab w:val="num" w:pos="2880"/>
        </w:tabs>
        <w:ind w:left="2880" w:hanging="360"/>
      </w:pPr>
    </w:lvl>
    <w:lvl w:ilvl="4" w:tplc="E6FAC68E" w:tentative="1">
      <w:start w:val="1"/>
      <w:numFmt w:val="decimal"/>
      <w:lvlText w:val="%5."/>
      <w:lvlJc w:val="left"/>
      <w:pPr>
        <w:tabs>
          <w:tab w:val="num" w:pos="3600"/>
        </w:tabs>
        <w:ind w:left="3600" w:hanging="360"/>
      </w:pPr>
    </w:lvl>
    <w:lvl w:ilvl="5" w:tplc="D3946F7E" w:tentative="1">
      <w:start w:val="1"/>
      <w:numFmt w:val="decimal"/>
      <w:lvlText w:val="%6."/>
      <w:lvlJc w:val="left"/>
      <w:pPr>
        <w:tabs>
          <w:tab w:val="num" w:pos="4320"/>
        </w:tabs>
        <w:ind w:left="4320" w:hanging="360"/>
      </w:pPr>
    </w:lvl>
    <w:lvl w:ilvl="6" w:tplc="CFA21B78" w:tentative="1">
      <w:start w:val="1"/>
      <w:numFmt w:val="decimal"/>
      <w:lvlText w:val="%7."/>
      <w:lvlJc w:val="left"/>
      <w:pPr>
        <w:tabs>
          <w:tab w:val="num" w:pos="5040"/>
        </w:tabs>
        <w:ind w:left="5040" w:hanging="360"/>
      </w:pPr>
    </w:lvl>
    <w:lvl w:ilvl="7" w:tplc="4FE811C2" w:tentative="1">
      <w:start w:val="1"/>
      <w:numFmt w:val="decimal"/>
      <w:lvlText w:val="%8."/>
      <w:lvlJc w:val="left"/>
      <w:pPr>
        <w:tabs>
          <w:tab w:val="num" w:pos="5760"/>
        </w:tabs>
        <w:ind w:left="5760" w:hanging="360"/>
      </w:pPr>
    </w:lvl>
    <w:lvl w:ilvl="8" w:tplc="87DC84E0" w:tentative="1">
      <w:start w:val="1"/>
      <w:numFmt w:val="decimal"/>
      <w:lvlText w:val="%9."/>
      <w:lvlJc w:val="left"/>
      <w:pPr>
        <w:tabs>
          <w:tab w:val="num" w:pos="6480"/>
        </w:tabs>
        <w:ind w:left="6480" w:hanging="360"/>
      </w:pPr>
    </w:lvl>
  </w:abstractNum>
  <w:abstractNum w:abstractNumId="1">
    <w:nsid w:val="10041AD0"/>
    <w:multiLevelType w:val="hybridMultilevel"/>
    <w:tmpl w:val="89564A9A"/>
    <w:lvl w:ilvl="0" w:tplc="6FA0E13C">
      <w:start w:val="1"/>
      <w:numFmt w:val="bullet"/>
      <w:lvlText w:val="•"/>
      <w:lvlJc w:val="left"/>
      <w:pPr>
        <w:tabs>
          <w:tab w:val="num" w:pos="720"/>
        </w:tabs>
        <w:ind w:left="720" w:hanging="360"/>
      </w:pPr>
      <w:rPr>
        <w:rFonts w:ascii="Arial" w:hAnsi="Arial" w:hint="default"/>
      </w:rPr>
    </w:lvl>
    <w:lvl w:ilvl="1" w:tplc="65028828">
      <w:numFmt w:val="bullet"/>
      <w:lvlText w:val="o"/>
      <w:lvlJc w:val="left"/>
      <w:pPr>
        <w:tabs>
          <w:tab w:val="num" w:pos="1440"/>
        </w:tabs>
        <w:ind w:left="1440" w:hanging="360"/>
      </w:pPr>
      <w:rPr>
        <w:rFonts w:ascii="Courier New" w:hAnsi="Courier New" w:hint="default"/>
      </w:rPr>
    </w:lvl>
    <w:lvl w:ilvl="2" w:tplc="CA944730" w:tentative="1">
      <w:start w:val="1"/>
      <w:numFmt w:val="bullet"/>
      <w:lvlText w:val="•"/>
      <w:lvlJc w:val="left"/>
      <w:pPr>
        <w:tabs>
          <w:tab w:val="num" w:pos="2160"/>
        </w:tabs>
        <w:ind w:left="2160" w:hanging="360"/>
      </w:pPr>
      <w:rPr>
        <w:rFonts w:ascii="Arial" w:hAnsi="Arial" w:hint="default"/>
      </w:rPr>
    </w:lvl>
    <w:lvl w:ilvl="3" w:tplc="9272B99E" w:tentative="1">
      <w:start w:val="1"/>
      <w:numFmt w:val="bullet"/>
      <w:lvlText w:val="•"/>
      <w:lvlJc w:val="left"/>
      <w:pPr>
        <w:tabs>
          <w:tab w:val="num" w:pos="2880"/>
        </w:tabs>
        <w:ind w:left="2880" w:hanging="360"/>
      </w:pPr>
      <w:rPr>
        <w:rFonts w:ascii="Arial" w:hAnsi="Arial" w:hint="default"/>
      </w:rPr>
    </w:lvl>
    <w:lvl w:ilvl="4" w:tplc="5EE27B86" w:tentative="1">
      <w:start w:val="1"/>
      <w:numFmt w:val="bullet"/>
      <w:lvlText w:val="•"/>
      <w:lvlJc w:val="left"/>
      <w:pPr>
        <w:tabs>
          <w:tab w:val="num" w:pos="3600"/>
        </w:tabs>
        <w:ind w:left="3600" w:hanging="360"/>
      </w:pPr>
      <w:rPr>
        <w:rFonts w:ascii="Arial" w:hAnsi="Arial" w:hint="default"/>
      </w:rPr>
    </w:lvl>
    <w:lvl w:ilvl="5" w:tplc="5BB6E098" w:tentative="1">
      <w:start w:val="1"/>
      <w:numFmt w:val="bullet"/>
      <w:lvlText w:val="•"/>
      <w:lvlJc w:val="left"/>
      <w:pPr>
        <w:tabs>
          <w:tab w:val="num" w:pos="4320"/>
        </w:tabs>
        <w:ind w:left="4320" w:hanging="360"/>
      </w:pPr>
      <w:rPr>
        <w:rFonts w:ascii="Arial" w:hAnsi="Arial" w:hint="default"/>
      </w:rPr>
    </w:lvl>
    <w:lvl w:ilvl="6" w:tplc="E0F497E2" w:tentative="1">
      <w:start w:val="1"/>
      <w:numFmt w:val="bullet"/>
      <w:lvlText w:val="•"/>
      <w:lvlJc w:val="left"/>
      <w:pPr>
        <w:tabs>
          <w:tab w:val="num" w:pos="5040"/>
        </w:tabs>
        <w:ind w:left="5040" w:hanging="360"/>
      </w:pPr>
      <w:rPr>
        <w:rFonts w:ascii="Arial" w:hAnsi="Arial" w:hint="default"/>
      </w:rPr>
    </w:lvl>
    <w:lvl w:ilvl="7" w:tplc="341A5B88" w:tentative="1">
      <w:start w:val="1"/>
      <w:numFmt w:val="bullet"/>
      <w:lvlText w:val="•"/>
      <w:lvlJc w:val="left"/>
      <w:pPr>
        <w:tabs>
          <w:tab w:val="num" w:pos="5760"/>
        </w:tabs>
        <w:ind w:left="5760" w:hanging="360"/>
      </w:pPr>
      <w:rPr>
        <w:rFonts w:ascii="Arial" w:hAnsi="Arial" w:hint="default"/>
      </w:rPr>
    </w:lvl>
    <w:lvl w:ilvl="8" w:tplc="CC2AEBBE" w:tentative="1">
      <w:start w:val="1"/>
      <w:numFmt w:val="bullet"/>
      <w:lvlText w:val="•"/>
      <w:lvlJc w:val="left"/>
      <w:pPr>
        <w:tabs>
          <w:tab w:val="num" w:pos="6480"/>
        </w:tabs>
        <w:ind w:left="6480" w:hanging="360"/>
      </w:pPr>
      <w:rPr>
        <w:rFonts w:ascii="Arial" w:hAnsi="Arial" w:hint="default"/>
      </w:rPr>
    </w:lvl>
  </w:abstractNum>
  <w:abstractNum w:abstractNumId="2">
    <w:nsid w:val="24DD5FB5"/>
    <w:multiLevelType w:val="hybridMultilevel"/>
    <w:tmpl w:val="BA0E5C16"/>
    <w:lvl w:ilvl="0" w:tplc="5516BC5C">
      <w:start w:val="1"/>
      <w:numFmt w:val="bullet"/>
      <w:lvlText w:val="•"/>
      <w:lvlJc w:val="left"/>
      <w:pPr>
        <w:tabs>
          <w:tab w:val="num" w:pos="720"/>
        </w:tabs>
        <w:ind w:left="720" w:hanging="360"/>
      </w:pPr>
      <w:rPr>
        <w:rFonts w:ascii="Arial" w:hAnsi="Arial" w:hint="default"/>
      </w:rPr>
    </w:lvl>
    <w:lvl w:ilvl="1" w:tplc="9322046E">
      <w:numFmt w:val="bullet"/>
      <w:lvlText w:val="•"/>
      <w:lvlJc w:val="left"/>
      <w:pPr>
        <w:tabs>
          <w:tab w:val="num" w:pos="1440"/>
        </w:tabs>
        <w:ind w:left="1440" w:hanging="360"/>
      </w:pPr>
      <w:rPr>
        <w:rFonts w:ascii="Arial" w:hAnsi="Arial" w:hint="default"/>
      </w:rPr>
    </w:lvl>
    <w:lvl w:ilvl="2" w:tplc="38547A2C" w:tentative="1">
      <w:start w:val="1"/>
      <w:numFmt w:val="bullet"/>
      <w:lvlText w:val="•"/>
      <w:lvlJc w:val="left"/>
      <w:pPr>
        <w:tabs>
          <w:tab w:val="num" w:pos="2160"/>
        </w:tabs>
        <w:ind w:left="2160" w:hanging="360"/>
      </w:pPr>
      <w:rPr>
        <w:rFonts w:ascii="Arial" w:hAnsi="Arial" w:hint="default"/>
      </w:rPr>
    </w:lvl>
    <w:lvl w:ilvl="3" w:tplc="67E888DA" w:tentative="1">
      <w:start w:val="1"/>
      <w:numFmt w:val="bullet"/>
      <w:lvlText w:val="•"/>
      <w:lvlJc w:val="left"/>
      <w:pPr>
        <w:tabs>
          <w:tab w:val="num" w:pos="2880"/>
        </w:tabs>
        <w:ind w:left="2880" w:hanging="360"/>
      </w:pPr>
      <w:rPr>
        <w:rFonts w:ascii="Arial" w:hAnsi="Arial" w:hint="default"/>
      </w:rPr>
    </w:lvl>
    <w:lvl w:ilvl="4" w:tplc="82101E30" w:tentative="1">
      <w:start w:val="1"/>
      <w:numFmt w:val="bullet"/>
      <w:lvlText w:val="•"/>
      <w:lvlJc w:val="left"/>
      <w:pPr>
        <w:tabs>
          <w:tab w:val="num" w:pos="3600"/>
        </w:tabs>
        <w:ind w:left="3600" w:hanging="360"/>
      </w:pPr>
      <w:rPr>
        <w:rFonts w:ascii="Arial" w:hAnsi="Arial" w:hint="default"/>
      </w:rPr>
    </w:lvl>
    <w:lvl w:ilvl="5" w:tplc="7FCAD23E" w:tentative="1">
      <w:start w:val="1"/>
      <w:numFmt w:val="bullet"/>
      <w:lvlText w:val="•"/>
      <w:lvlJc w:val="left"/>
      <w:pPr>
        <w:tabs>
          <w:tab w:val="num" w:pos="4320"/>
        </w:tabs>
        <w:ind w:left="4320" w:hanging="360"/>
      </w:pPr>
      <w:rPr>
        <w:rFonts w:ascii="Arial" w:hAnsi="Arial" w:hint="default"/>
      </w:rPr>
    </w:lvl>
    <w:lvl w:ilvl="6" w:tplc="31EEE2DE" w:tentative="1">
      <w:start w:val="1"/>
      <w:numFmt w:val="bullet"/>
      <w:lvlText w:val="•"/>
      <w:lvlJc w:val="left"/>
      <w:pPr>
        <w:tabs>
          <w:tab w:val="num" w:pos="5040"/>
        </w:tabs>
        <w:ind w:left="5040" w:hanging="360"/>
      </w:pPr>
      <w:rPr>
        <w:rFonts w:ascii="Arial" w:hAnsi="Arial" w:hint="default"/>
      </w:rPr>
    </w:lvl>
    <w:lvl w:ilvl="7" w:tplc="20F4A950" w:tentative="1">
      <w:start w:val="1"/>
      <w:numFmt w:val="bullet"/>
      <w:lvlText w:val="•"/>
      <w:lvlJc w:val="left"/>
      <w:pPr>
        <w:tabs>
          <w:tab w:val="num" w:pos="5760"/>
        </w:tabs>
        <w:ind w:left="5760" w:hanging="360"/>
      </w:pPr>
      <w:rPr>
        <w:rFonts w:ascii="Arial" w:hAnsi="Arial" w:hint="default"/>
      </w:rPr>
    </w:lvl>
    <w:lvl w:ilvl="8" w:tplc="03D8D0BA" w:tentative="1">
      <w:start w:val="1"/>
      <w:numFmt w:val="bullet"/>
      <w:lvlText w:val="•"/>
      <w:lvlJc w:val="left"/>
      <w:pPr>
        <w:tabs>
          <w:tab w:val="num" w:pos="6480"/>
        </w:tabs>
        <w:ind w:left="6480" w:hanging="360"/>
      </w:pPr>
      <w:rPr>
        <w:rFonts w:ascii="Arial" w:hAnsi="Arial" w:hint="default"/>
      </w:rPr>
    </w:lvl>
  </w:abstractNum>
  <w:abstractNum w:abstractNumId="3">
    <w:nsid w:val="29EA2080"/>
    <w:multiLevelType w:val="hybridMultilevel"/>
    <w:tmpl w:val="E32C98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3157C4"/>
    <w:multiLevelType w:val="hybridMultilevel"/>
    <w:tmpl w:val="AA10B062"/>
    <w:lvl w:ilvl="0" w:tplc="43907A64">
      <w:start w:val="1"/>
      <w:numFmt w:val="bullet"/>
      <w:lvlText w:val="•"/>
      <w:lvlJc w:val="left"/>
      <w:pPr>
        <w:tabs>
          <w:tab w:val="num" w:pos="720"/>
        </w:tabs>
        <w:ind w:left="720" w:hanging="360"/>
      </w:pPr>
      <w:rPr>
        <w:rFonts w:ascii="Times" w:hAnsi="Times" w:hint="default"/>
      </w:rPr>
    </w:lvl>
    <w:lvl w:ilvl="1" w:tplc="F0FC8490" w:tentative="1">
      <w:start w:val="1"/>
      <w:numFmt w:val="bullet"/>
      <w:lvlText w:val="•"/>
      <w:lvlJc w:val="left"/>
      <w:pPr>
        <w:tabs>
          <w:tab w:val="num" w:pos="1440"/>
        </w:tabs>
        <w:ind w:left="1440" w:hanging="360"/>
      </w:pPr>
      <w:rPr>
        <w:rFonts w:ascii="Times" w:hAnsi="Times" w:hint="default"/>
      </w:rPr>
    </w:lvl>
    <w:lvl w:ilvl="2" w:tplc="26F4DFDC" w:tentative="1">
      <w:start w:val="1"/>
      <w:numFmt w:val="bullet"/>
      <w:lvlText w:val="•"/>
      <w:lvlJc w:val="left"/>
      <w:pPr>
        <w:tabs>
          <w:tab w:val="num" w:pos="2160"/>
        </w:tabs>
        <w:ind w:left="2160" w:hanging="360"/>
      </w:pPr>
      <w:rPr>
        <w:rFonts w:ascii="Times" w:hAnsi="Times" w:hint="default"/>
      </w:rPr>
    </w:lvl>
    <w:lvl w:ilvl="3" w:tplc="9ADC8C58" w:tentative="1">
      <w:start w:val="1"/>
      <w:numFmt w:val="bullet"/>
      <w:lvlText w:val="•"/>
      <w:lvlJc w:val="left"/>
      <w:pPr>
        <w:tabs>
          <w:tab w:val="num" w:pos="2880"/>
        </w:tabs>
        <w:ind w:left="2880" w:hanging="360"/>
      </w:pPr>
      <w:rPr>
        <w:rFonts w:ascii="Times" w:hAnsi="Times" w:hint="default"/>
      </w:rPr>
    </w:lvl>
    <w:lvl w:ilvl="4" w:tplc="84A42C2A" w:tentative="1">
      <w:start w:val="1"/>
      <w:numFmt w:val="bullet"/>
      <w:lvlText w:val="•"/>
      <w:lvlJc w:val="left"/>
      <w:pPr>
        <w:tabs>
          <w:tab w:val="num" w:pos="3600"/>
        </w:tabs>
        <w:ind w:left="3600" w:hanging="360"/>
      </w:pPr>
      <w:rPr>
        <w:rFonts w:ascii="Times" w:hAnsi="Times" w:hint="default"/>
      </w:rPr>
    </w:lvl>
    <w:lvl w:ilvl="5" w:tplc="BA723A90" w:tentative="1">
      <w:start w:val="1"/>
      <w:numFmt w:val="bullet"/>
      <w:lvlText w:val="•"/>
      <w:lvlJc w:val="left"/>
      <w:pPr>
        <w:tabs>
          <w:tab w:val="num" w:pos="4320"/>
        </w:tabs>
        <w:ind w:left="4320" w:hanging="360"/>
      </w:pPr>
      <w:rPr>
        <w:rFonts w:ascii="Times" w:hAnsi="Times" w:hint="default"/>
      </w:rPr>
    </w:lvl>
    <w:lvl w:ilvl="6" w:tplc="0978AFDA" w:tentative="1">
      <w:start w:val="1"/>
      <w:numFmt w:val="bullet"/>
      <w:lvlText w:val="•"/>
      <w:lvlJc w:val="left"/>
      <w:pPr>
        <w:tabs>
          <w:tab w:val="num" w:pos="5040"/>
        </w:tabs>
        <w:ind w:left="5040" w:hanging="360"/>
      </w:pPr>
      <w:rPr>
        <w:rFonts w:ascii="Times" w:hAnsi="Times" w:hint="default"/>
      </w:rPr>
    </w:lvl>
    <w:lvl w:ilvl="7" w:tplc="B8589A26" w:tentative="1">
      <w:start w:val="1"/>
      <w:numFmt w:val="bullet"/>
      <w:lvlText w:val="•"/>
      <w:lvlJc w:val="left"/>
      <w:pPr>
        <w:tabs>
          <w:tab w:val="num" w:pos="5760"/>
        </w:tabs>
        <w:ind w:left="5760" w:hanging="360"/>
      </w:pPr>
      <w:rPr>
        <w:rFonts w:ascii="Times" w:hAnsi="Times" w:hint="default"/>
      </w:rPr>
    </w:lvl>
    <w:lvl w:ilvl="8" w:tplc="3996BC40" w:tentative="1">
      <w:start w:val="1"/>
      <w:numFmt w:val="bullet"/>
      <w:lvlText w:val="•"/>
      <w:lvlJc w:val="left"/>
      <w:pPr>
        <w:tabs>
          <w:tab w:val="num" w:pos="6480"/>
        </w:tabs>
        <w:ind w:left="6480" w:hanging="360"/>
      </w:pPr>
      <w:rPr>
        <w:rFonts w:ascii="Times" w:hAnsi="Times" w:hint="default"/>
      </w:rPr>
    </w:lvl>
  </w:abstractNum>
  <w:abstractNum w:abstractNumId="5">
    <w:nsid w:val="49F21108"/>
    <w:multiLevelType w:val="hybridMultilevel"/>
    <w:tmpl w:val="42900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D61DC2"/>
    <w:multiLevelType w:val="hybridMultilevel"/>
    <w:tmpl w:val="B7E2E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8F31AD"/>
    <w:multiLevelType w:val="hybridMultilevel"/>
    <w:tmpl w:val="CFA47FFE"/>
    <w:lvl w:ilvl="0" w:tplc="A7B65B7A">
      <w:start w:val="2"/>
      <w:numFmt w:val="decimal"/>
      <w:lvlText w:val="%1."/>
      <w:lvlJc w:val="left"/>
      <w:pPr>
        <w:tabs>
          <w:tab w:val="num" w:pos="720"/>
        </w:tabs>
        <w:ind w:left="720" w:hanging="360"/>
      </w:pPr>
    </w:lvl>
    <w:lvl w:ilvl="1" w:tplc="F4A4FC38" w:tentative="1">
      <w:start w:val="1"/>
      <w:numFmt w:val="decimal"/>
      <w:lvlText w:val="%2."/>
      <w:lvlJc w:val="left"/>
      <w:pPr>
        <w:tabs>
          <w:tab w:val="num" w:pos="1440"/>
        </w:tabs>
        <w:ind w:left="1440" w:hanging="360"/>
      </w:pPr>
    </w:lvl>
    <w:lvl w:ilvl="2" w:tplc="BA98DBB6" w:tentative="1">
      <w:start w:val="1"/>
      <w:numFmt w:val="decimal"/>
      <w:lvlText w:val="%3."/>
      <w:lvlJc w:val="left"/>
      <w:pPr>
        <w:tabs>
          <w:tab w:val="num" w:pos="2160"/>
        </w:tabs>
        <w:ind w:left="2160" w:hanging="360"/>
      </w:pPr>
    </w:lvl>
    <w:lvl w:ilvl="3" w:tplc="98CA0B64" w:tentative="1">
      <w:start w:val="1"/>
      <w:numFmt w:val="decimal"/>
      <w:lvlText w:val="%4."/>
      <w:lvlJc w:val="left"/>
      <w:pPr>
        <w:tabs>
          <w:tab w:val="num" w:pos="2880"/>
        </w:tabs>
        <w:ind w:left="2880" w:hanging="360"/>
      </w:pPr>
    </w:lvl>
    <w:lvl w:ilvl="4" w:tplc="7E20138A" w:tentative="1">
      <w:start w:val="1"/>
      <w:numFmt w:val="decimal"/>
      <w:lvlText w:val="%5."/>
      <w:lvlJc w:val="left"/>
      <w:pPr>
        <w:tabs>
          <w:tab w:val="num" w:pos="3600"/>
        </w:tabs>
        <w:ind w:left="3600" w:hanging="360"/>
      </w:pPr>
    </w:lvl>
    <w:lvl w:ilvl="5" w:tplc="ECB46280" w:tentative="1">
      <w:start w:val="1"/>
      <w:numFmt w:val="decimal"/>
      <w:lvlText w:val="%6."/>
      <w:lvlJc w:val="left"/>
      <w:pPr>
        <w:tabs>
          <w:tab w:val="num" w:pos="4320"/>
        </w:tabs>
        <w:ind w:left="4320" w:hanging="360"/>
      </w:pPr>
    </w:lvl>
    <w:lvl w:ilvl="6" w:tplc="5692A580" w:tentative="1">
      <w:start w:val="1"/>
      <w:numFmt w:val="decimal"/>
      <w:lvlText w:val="%7."/>
      <w:lvlJc w:val="left"/>
      <w:pPr>
        <w:tabs>
          <w:tab w:val="num" w:pos="5040"/>
        </w:tabs>
        <w:ind w:left="5040" w:hanging="360"/>
      </w:pPr>
    </w:lvl>
    <w:lvl w:ilvl="7" w:tplc="A9D24D58" w:tentative="1">
      <w:start w:val="1"/>
      <w:numFmt w:val="decimal"/>
      <w:lvlText w:val="%8."/>
      <w:lvlJc w:val="left"/>
      <w:pPr>
        <w:tabs>
          <w:tab w:val="num" w:pos="5760"/>
        </w:tabs>
        <w:ind w:left="5760" w:hanging="360"/>
      </w:pPr>
    </w:lvl>
    <w:lvl w:ilvl="8" w:tplc="9EB6385C" w:tentative="1">
      <w:start w:val="1"/>
      <w:numFmt w:val="decimal"/>
      <w:lvlText w:val="%9."/>
      <w:lvlJc w:val="left"/>
      <w:pPr>
        <w:tabs>
          <w:tab w:val="num" w:pos="6480"/>
        </w:tabs>
        <w:ind w:left="6480" w:hanging="360"/>
      </w:pPr>
    </w:lvl>
  </w:abstractNum>
  <w:abstractNum w:abstractNumId="8">
    <w:nsid w:val="56710514"/>
    <w:multiLevelType w:val="hybridMultilevel"/>
    <w:tmpl w:val="2022353A"/>
    <w:lvl w:ilvl="0" w:tplc="39F4C26A">
      <w:start w:val="1"/>
      <w:numFmt w:val="bullet"/>
      <w:lvlText w:val="•"/>
      <w:lvlJc w:val="left"/>
      <w:pPr>
        <w:tabs>
          <w:tab w:val="num" w:pos="720"/>
        </w:tabs>
        <w:ind w:left="720" w:hanging="360"/>
      </w:pPr>
      <w:rPr>
        <w:rFonts w:ascii="Times" w:hAnsi="Times" w:hint="default"/>
      </w:rPr>
    </w:lvl>
    <w:lvl w:ilvl="1" w:tplc="CEA64548" w:tentative="1">
      <w:start w:val="1"/>
      <w:numFmt w:val="bullet"/>
      <w:lvlText w:val="•"/>
      <w:lvlJc w:val="left"/>
      <w:pPr>
        <w:tabs>
          <w:tab w:val="num" w:pos="1440"/>
        </w:tabs>
        <w:ind w:left="1440" w:hanging="360"/>
      </w:pPr>
      <w:rPr>
        <w:rFonts w:ascii="Times" w:hAnsi="Times" w:hint="default"/>
      </w:rPr>
    </w:lvl>
    <w:lvl w:ilvl="2" w:tplc="6E6ED5A4" w:tentative="1">
      <w:start w:val="1"/>
      <w:numFmt w:val="bullet"/>
      <w:lvlText w:val="•"/>
      <w:lvlJc w:val="left"/>
      <w:pPr>
        <w:tabs>
          <w:tab w:val="num" w:pos="2160"/>
        </w:tabs>
        <w:ind w:left="2160" w:hanging="360"/>
      </w:pPr>
      <w:rPr>
        <w:rFonts w:ascii="Times" w:hAnsi="Times" w:hint="default"/>
      </w:rPr>
    </w:lvl>
    <w:lvl w:ilvl="3" w:tplc="76CE4E82">
      <w:start w:val="1"/>
      <w:numFmt w:val="bullet"/>
      <w:lvlText w:val="•"/>
      <w:lvlJc w:val="left"/>
      <w:pPr>
        <w:tabs>
          <w:tab w:val="num" w:pos="2880"/>
        </w:tabs>
        <w:ind w:left="2880" w:hanging="360"/>
      </w:pPr>
      <w:rPr>
        <w:rFonts w:ascii="Times" w:hAnsi="Times" w:hint="default"/>
      </w:rPr>
    </w:lvl>
    <w:lvl w:ilvl="4" w:tplc="46F8E472" w:tentative="1">
      <w:start w:val="1"/>
      <w:numFmt w:val="bullet"/>
      <w:lvlText w:val="•"/>
      <w:lvlJc w:val="left"/>
      <w:pPr>
        <w:tabs>
          <w:tab w:val="num" w:pos="3600"/>
        </w:tabs>
        <w:ind w:left="3600" w:hanging="360"/>
      </w:pPr>
      <w:rPr>
        <w:rFonts w:ascii="Times" w:hAnsi="Times" w:hint="default"/>
      </w:rPr>
    </w:lvl>
    <w:lvl w:ilvl="5" w:tplc="81AADB20" w:tentative="1">
      <w:start w:val="1"/>
      <w:numFmt w:val="bullet"/>
      <w:lvlText w:val="•"/>
      <w:lvlJc w:val="left"/>
      <w:pPr>
        <w:tabs>
          <w:tab w:val="num" w:pos="4320"/>
        </w:tabs>
        <w:ind w:left="4320" w:hanging="360"/>
      </w:pPr>
      <w:rPr>
        <w:rFonts w:ascii="Times" w:hAnsi="Times" w:hint="default"/>
      </w:rPr>
    </w:lvl>
    <w:lvl w:ilvl="6" w:tplc="E11EFACC" w:tentative="1">
      <w:start w:val="1"/>
      <w:numFmt w:val="bullet"/>
      <w:lvlText w:val="•"/>
      <w:lvlJc w:val="left"/>
      <w:pPr>
        <w:tabs>
          <w:tab w:val="num" w:pos="5040"/>
        </w:tabs>
        <w:ind w:left="5040" w:hanging="360"/>
      </w:pPr>
      <w:rPr>
        <w:rFonts w:ascii="Times" w:hAnsi="Times" w:hint="default"/>
      </w:rPr>
    </w:lvl>
    <w:lvl w:ilvl="7" w:tplc="1A4429B2" w:tentative="1">
      <w:start w:val="1"/>
      <w:numFmt w:val="bullet"/>
      <w:lvlText w:val="•"/>
      <w:lvlJc w:val="left"/>
      <w:pPr>
        <w:tabs>
          <w:tab w:val="num" w:pos="5760"/>
        </w:tabs>
        <w:ind w:left="5760" w:hanging="360"/>
      </w:pPr>
      <w:rPr>
        <w:rFonts w:ascii="Times" w:hAnsi="Times" w:hint="default"/>
      </w:rPr>
    </w:lvl>
    <w:lvl w:ilvl="8" w:tplc="14CE797C" w:tentative="1">
      <w:start w:val="1"/>
      <w:numFmt w:val="bullet"/>
      <w:lvlText w:val="•"/>
      <w:lvlJc w:val="left"/>
      <w:pPr>
        <w:tabs>
          <w:tab w:val="num" w:pos="6480"/>
        </w:tabs>
        <w:ind w:left="6480" w:hanging="360"/>
      </w:pPr>
      <w:rPr>
        <w:rFonts w:ascii="Times" w:hAnsi="Times" w:hint="default"/>
      </w:rPr>
    </w:lvl>
  </w:abstractNum>
  <w:abstractNum w:abstractNumId="9">
    <w:nsid w:val="57F4775D"/>
    <w:multiLevelType w:val="hybridMultilevel"/>
    <w:tmpl w:val="D6229578"/>
    <w:lvl w:ilvl="0" w:tplc="C17C3DB0">
      <w:start w:val="1"/>
      <w:numFmt w:val="bullet"/>
      <w:lvlText w:val="•"/>
      <w:lvlJc w:val="left"/>
      <w:pPr>
        <w:tabs>
          <w:tab w:val="num" w:pos="720"/>
        </w:tabs>
        <w:ind w:left="720" w:hanging="360"/>
      </w:pPr>
      <w:rPr>
        <w:rFonts w:ascii="Arial" w:hAnsi="Arial" w:hint="default"/>
      </w:rPr>
    </w:lvl>
    <w:lvl w:ilvl="1" w:tplc="D9CE6D58">
      <w:numFmt w:val="bullet"/>
      <w:lvlText w:val="•"/>
      <w:lvlJc w:val="left"/>
      <w:pPr>
        <w:tabs>
          <w:tab w:val="num" w:pos="1440"/>
        </w:tabs>
        <w:ind w:left="1440" w:hanging="360"/>
      </w:pPr>
      <w:rPr>
        <w:rFonts w:ascii="Arial" w:hAnsi="Arial" w:hint="default"/>
      </w:rPr>
    </w:lvl>
    <w:lvl w:ilvl="2" w:tplc="570CD856" w:tentative="1">
      <w:start w:val="1"/>
      <w:numFmt w:val="bullet"/>
      <w:lvlText w:val="•"/>
      <w:lvlJc w:val="left"/>
      <w:pPr>
        <w:tabs>
          <w:tab w:val="num" w:pos="2160"/>
        </w:tabs>
        <w:ind w:left="2160" w:hanging="360"/>
      </w:pPr>
      <w:rPr>
        <w:rFonts w:ascii="Arial" w:hAnsi="Arial" w:hint="default"/>
      </w:rPr>
    </w:lvl>
    <w:lvl w:ilvl="3" w:tplc="F94C7256" w:tentative="1">
      <w:start w:val="1"/>
      <w:numFmt w:val="bullet"/>
      <w:lvlText w:val="•"/>
      <w:lvlJc w:val="left"/>
      <w:pPr>
        <w:tabs>
          <w:tab w:val="num" w:pos="2880"/>
        </w:tabs>
        <w:ind w:left="2880" w:hanging="360"/>
      </w:pPr>
      <w:rPr>
        <w:rFonts w:ascii="Arial" w:hAnsi="Arial" w:hint="default"/>
      </w:rPr>
    </w:lvl>
    <w:lvl w:ilvl="4" w:tplc="ABDE115E" w:tentative="1">
      <w:start w:val="1"/>
      <w:numFmt w:val="bullet"/>
      <w:lvlText w:val="•"/>
      <w:lvlJc w:val="left"/>
      <w:pPr>
        <w:tabs>
          <w:tab w:val="num" w:pos="3600"/>
        </w:tabs>
        <w:ind w:left="3600" w:hanging="360"/>
      </w:pPr>
      <w:rPr>
        <w:rFonts w:ascii="Arial" w:hAnsi="Arial" w:hint="default"/>
      </w:rPr>
    </w:lvl>
    <w:lvl w:ilvl="5" w:tplc="9A900AFC" w:tentative="1">
      <w:start w:val="1"/>
      <w:numFmt w:val="bullet"/>
      <w:lvlText w:val="•"/>
      <w:lvlJc w:val="left"/>
      <w:pPr>
        <w:tabs>
          <w:tab w:val="num" w:pos="4320"/>
        </w:tabs>
        <w:ind w:left="4320" w:hanging="360"/>
      </w:pPr>
      <w:rPr>
        <w:rFonts w:ascii="Arial" w:hAnsi="Arial" w:hint="default"/>
      </w:rPr>
    </w:lvl>
    <w:lvl w:ilvl="6" w:tplc="AB161870" w:tentative="1">
      <w:start w:val="1"/>
      <w:numFmt w:val="bullet"/>
      <w:lvlText w:val="•"/>
      <w:lvlJc w:val="left"/>
      <w:pPr>
        <w:tabs>
          <w:tab w:val="num" w:pos="5040"/>
        </w:tabs>
        <w:ind w:left="5040" w:hanging="360"/>
      </w:pPr>
      <w:rPr>
        <w:rFonts w:ascii="Arial" w:hAnsi="Arial" w:hint="default"/>
      </w:rPr>
    </w:lvl>
    <w:lvl w:ilvl="7" w:tplc="BF54A204" w:tentative="1">
      <w:start w:val="1"/>
      <w:numFmt w:val="bullet"/>
      <w:lvlText w:val="•"/>
      <w:lvlJc w:val="left"/>
      <w:pPr>
        <w:tabs>
          <w:tab w:val="num" w:pos="5760"/>
        </w:tabs>
        <w:ind w:left="5760" w:hanging="360"/>
      </w:pPr>
      <w:rPr>
        <w:rFonts w:ascii="Arial" w:hAnsi="Arial" w:hint="default"/>
      </w:rPr>
    </w:lvl>
    <w:lvl w:ilvl="8" w:tplc="F84C0F14" w:tentative="1">
      <w:start w:val="1"/>
      <w:numFmt w:val="bullet"/>
      <w:lvlText w:val="•"/>
      <w:lvlJc w:val="left"/>
      <w:pPr>
        <w:tabs>
          <w:tab w:val="num" w:pos="6480"/>
        </w:tabs>
        <w:ind w:left="6480" w:hanging="360"/>
      </w:pPr>
      <w:rPr>
        <w:rFonts w:ascii="Arial" w:hAnsi="Arial" w:hint="default"/>
      </w:rPr>
    </w:lvl>
  </w:abstractNum>
  <w:abstractNum w:abstractNumId="10">
    <w:nsid w:val="5BD827AB"/>
    <w:multiLevelType w:val="hybridMultilevel"/>
    <w:tmpl w:val="50B6A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3B38EC"/>
    <w:multiLevelType w:val="hybridMultilevel"/>
    <w:tmpl w:val="0F6C0552"/>
    <w:lvl w:ilvl="0" w:tplc="5AEC6ABE">
      <w:start w:val="1"/>
      <w:numFmt w:val="bullet"/>
      <w:lvlText w:val="•"/>
      <w:lvlJc w:val="left"/>
      <w:pPr>
        <w:tabs>
          <w:tab w:val="num" w:pos="720"/>
        </w:tabs>
        <w:ind w:left="720" w:hanging="360"/>
      </w:pPr>
      <w:rPr>
        <w:rFonts w:ascii="Times" w:hAnsi="Times" w:hint="default"/>
      </w:rPr>
    </w:lvl>
    <w:lvl w:ilvl="1" w:tplc="85DCE442">
      <w:numFmt w:val="bullet"/>
      <w:lvlText w:val="•"/>
      <w:lvlJc w:val="left"/>
      <w:pPr>
        <w:tabs>
          <w:tab w:val="num" w:pos="1440"/>
        </w:tabs>
        <w:ind w:left="1440" w:hanging="360"/>
      </w:pPr>
      <w:rPr>
        <w:rFonts w:ascii="Times" w:hAnsi="Times" w:hint="default"/>
      </w:rPr>
    </w:lvl>
    <w:lvl w:ilvl="2" w:tplc="3FCE1106" w:tentative="1">
      <w:start w:val="1"/>
      <w:numFmt w:val="bullet"/>
      <w:lvlText w:val="•"/>
      <w:lvlJc w:val="left"/>
      <w:pPr>
        <w:tabs>
          <w:tab w:val="num" w:pos="2160"/>
        </w:tabs>
        <w:ind w:left="2160" w:hanging="360"/>
      </w:pPr>
      <w:rPr>
        <w:rFonts w:ascii="Times" w:hAnsi="Times" w:hint="default"/>
      </w:rPr>
    </w:lvl>
    <w:lvl w:ilvl="3" w:tplc="98D6D83C" w:tentative="1">
      <w:start w:val="1"/>
      <w:numFmt w:val="bullet"/>
      <w:lvlText w:val="•"/>
      <w:lvlJc w:val="left"/>
      <w:pPr>
        <w:tabs>
          <w:tab w:val="num" w:pos="2880"/>
        </w:tabs>
        <w:ind w:left="2880" w:hanging="360"/>
      </w:pPr>
      <w:rPr>
        <w:rFonts w:ascii="Times" w:hAnsi="Times" w:hint="default"/>
      </w:rPr>
    </w:lvl>
    <w:lvl w:ilvl="4" w:tplc="F3F0DA68" w:tentative="1">
      <w:start w:val="1"/>
      <w:numFmt w:val="bullet"/>
      <w:lvlText w:val="•"/>
      <w:lvlJc w:val="left"/>
      <w:pPr>
        <w:tabs>
          <w:tab w:val="num" w:pos="3600"/>
        </w:tabs>
        <w:ind w:left="3600" w:hanging="360"/>
      </w:pPr>
      <w:rPr>
        <w:rFonts w:ascii="Times" w:hAnsi="Times" w:hint="default"/>
      </w:rPr>
    </w:lvl>
    <w:lvl w:ilvl="5" w:tplc="8708C406" w:tentative="1">
      <w:start w:val="1"/>
      <w:numFmt w:val="bullet"/>
      <w:lvlText w:val="•"/>
      <w:lvlJc w:val="left"/>
      <w:pPr>
        <w:tabs>
          <w:tab w:val="num" w:pos="4320"/>
        </w:tabs>
        <w:ind w:left="4320" w:hanging="360"/>
      </w:pPr>
      <w:rPr>
        <w:rFonts w:ascii="Times" w:hAnsi="Times" w:hint="default"/>
      </w:rPr>
    </w:lvl>
    <w:lvl w:ilvl="6" w:tplc="C0B0C484" w:tentative="1">
      <w:start w:val="1"/>
      <w:numFmt w:val="bullet"/>
      <w:lvlText w:val="•"/>
      <w:lvlJc w:val="left"/>
      <w:pPr>
        <w:tabs>
          <w:tab w:val="num" w:pos="5040"/>
        </w:tabs>
        <w:ind w:left="5040" w:hanging="360"/>
      </w:pPr>
      <w:rPr>
        <w:rFonts w:ascii="Times" w:hAnsi="Times" w:hint="default"/>
      </w:rPr>
    </w:lvl>
    <w:lvl w:ilvl="7" w:tplc="88E41E0E" w:tentative="1">
      <w:start w:val="1"/>
      <w:numFmt w:val="bullet"/>
      <w:lvlText w:val="•"/>
      <w:lvlJc w:val="left"/>
      <w:pPr>
        <w:tabs>
          <w:tab w:val="num" w:pos="5760"/>
        </w:tabs>
        <w:ind w:left="5760" w:hanging="360"/>
      </w:pPr>
      <w:rPr>
        <w:rFonts w:ascii="Times" w:hAnsi="Times" w:hint="default"/>
      </w:rPr>
    </w:lvl>
    <w:lvl w:ilvl="8" w:tplc="65E68A8A" w:tentative="1">
      <w:start w:val="1"/>
      <w:numFmt w:val="bullet"/>
      <w:lvlText w:val="•"/>
      <w:lvlJc w:val="left"/>
      <w:pPr>
        <w:tabs>
          <w:tab w:val="num" w:pos="6480"/>
        </w:tabs>
        <w:ind w:left="6480" w:hanging="360"/>
      </w:pPr>
      <w:rPr>
        <w:rFonts w:ascii="Times" w:hAnsi="Times" w:hint="default"/>
      </w:rPr>
    </w:lvl>
  </w:abstractNum>
  <w:abstractNum w:abstractNumId="12">
    <w:nsid w:val="6AD00944"/>
    <w:multiLevelType w:val="hybridMultilevel"/>
    <w:tmpl w:val="55A28D50"/>
    <w:lvl w:ilvl="0" w:tplc="A260C25A">
      <w:start w:val="1"/>
      <w:numFmt w:val="bullet"/>
      <w:lvlText w:val="•"/>
      <w:lvlJc w:val="left"/>
      <w:pPr>
        <w:tabs>
          <w:tab w:val="num" w:pos="720"/>
        </w:tabs>
        <w:ind w:left="720" w:hanging="360"/>
      </w:pPr>
      <w:rPr>
        <w:rFonts w:ascii="Times" w:hAnsi="Times" w:hint="default"/>
      </w:rPr>
    </w:lvl>
    <w:lvl w:ilvl="1" w:tplc="71822456">
      <w:start w:val="1"/>
      <w:numFmt w:val="bullet"/>
      <w:lvlText w:val="•"/>
      <w:lvlJc w:val="left"/>
      <w:pPr>
        <w:tabs>
          <w:tab w:val="num" w:pos="1440"/>
        </w:tabs>
        <w:ind w:left="1440" w:hanging="360"/>
      </w:pPr>
      <w:rPr>
        <w:rFonts w:ascii="Times" w:hAnsi="Times" w:hint="default"/>
      </w:rPr>
    </w:lvl>
    <w:lvl w:ilvl="2" w:tplc="6238929C" w:tentative="1">
      <w:start w:val="1"/>
      <w:numFmt w:val="bullet"/>
      <w:lvlText w:val="•"/>
      <w:lvlJc w:val="left"/>
      <w:pPr>
        <w:tabs>
          <w:tab w:val="num" w:pos="2160"/>
        </w:tabs>
        <w:ind w:left="2160" w:hanging="360"/>
      </w:pPr>
      <w:rPr>
        <w:rFonts w:ascii="Times" w:hAnsi="Times" w:hint="default"/>
      </w:rPr>
    </w:lvl>
    <w:lvl w:ilvl="3" w:tplc="FD74193E" w:tentative="1">
      <w:start w:val="1"/>
      <w:numFmt w:val="bullet"/>
      <w:lvlText w:val="•"/>
      <w:lvlJc w:val="left"/>
      <w:pPr>
        <w:tabs>
          <w:tab w:val="num" w:pos="2880"/>
        </w:tabs>
        <w:ind w:left="2880" w:hanging="360"/>
      </w:pPr>
      <w:rPr>
        <w:rFonts w:ascii="Times" w:hAnsi="Times" w:hint="default"/>
      </w:rPr>
    </w:lvl>
    <w:lvl w:ilvl="4" w:tplc="CC2C3A5E" w:tentative="1">
      <w:start w:val="1"/>
      <w:numFmt w:val="bullet"/>
      <w:lvlText w:val="•"/>
      <w:lvlJc w:val="left"/>
      <w:pPr>
        <w:tabs>
          <w:tab w:val="num" w:pos="3600"/>
        </w:tabs>
        <w:ind w:left="3600" w:hanging="360"/>
      </w:pPr>
      <w:rPr>
        <w:rFonts w:ascii="Times" w:hAnsi="Times" w:hint="default"/>
      </w:rPr>
    </w:lvl>
    <w:lvl w:ilvl="5" w:tplc="7D849D42" w:tentative="1">
      <w:start w:val="1"/>
      <w:numFmt w:val="bullet"/>
      <w:lvlText w:val="•"/>
      <w:lvlJc w:val="left"/>
      <w:pPr>
        <w:tabs>
          <w:tab w:val="num" w:pos="4320"/>
        </w:tabs>
        <w:ind w:left="4320" w:hanging="360"/>
      </w:pPr>
      <w:rPr>
        <w:rFonts w:ascii="Times" w:hAnsi="Times" w:hint="default"/>
      </w:rPr>
    </w:lvl>
    <w:lvl w:ilvl="6" w:tplc="7FEAD8E0" w:tentative="1">
      <w:start w:val="1"/>
      <w:numFmt w:val="bullet"/>
      <w:lvlText w:val="•"/>
      <w:lvlJc w:val="left"/>
      <w:pPr>
        <w:tabs>
          <w:tab w:val="num" w:pos="5040"/>
        </w:tabs>
        <w:ind w:left="5040" w:hanging="360"/>
      </w:pPr>
      <w:rPr>
        <w:rFonts w:ascii="Times" w:hAnsi="Times" w:hint="default"/>
      </w:rPr>
    </w:lvl>
    <w:lvl w:ilvl="7" w:tplc="954C129A" w:tentative="1">
      <w:start w:val="1"/>
      <w:numFmt w:val="bullet"/>
      <w:lvlText w:val="•"/>
      <w:lvlJc w:val="left"/>
      <w:pPr>
        <w:tabs>
          <w:tab w:val="num" w:pos="5760"/>
        </w:tabs>
        <w:ind w:left="5760" w:hanging="360"/>
      </w:pPr>
      <w:rPr>
        <w:rFonts w:ascii="Times" w:hAnsi="Times" w:hint="default"/>
      </w:rPr>
    </w:lvl>
    <w:lvl w:ilvl="8" w:tplc="ED28DB9A" w:tentative="1">
      <w:start w:val="1"/>
      <w:numFmt w:val="bullet"/>
      <w:lvlText w:val="•"/>
      <w:lvlJc w:val="left"/>
      <w:pPr>
        <w:tabs>
          <w:tab w:val="num" w:pos="6480"/>
        </w:tabs>
        <w:ind w:left="6480" w:hanging="360"/>
      </w:pPr>
      <w:rPr>
        <w:rFonts w:ascii="Times" w:hAnsi="Times" w:hint="default"/>
      </w:rPr>
    </w:lvl>
  </w:abstractNum>
  <w:abstractNum w:abstractNumId="13">
    <w:nsid w:val="723356BA"/>
    <w:multiLevelType w:val="hybridMultilevel"/>
    <w:tmpl w:val="D70C91FE"/>
    <w:lvl w:ilvl="0" w:tplc="56D476D4">
      <w:start w:val="1"/>
      <w:numFmt w:val="bullet"/>
      <w:lvlText w:val="•"/>
      <w:lvlJc w:val="left"/>
      <w:pPr>
        <w:tabs>
          <w:tab w:val="num" w:pos="720"/>
        </w:tabs>
        <w:ind w:left="720" w:hanging="360"/>
      </w:pPr>
      <w:rPr>
        <w:rFonts w:ascii="Arial" w:hAnsi="Arial" w:hint="default"/>
      </w:rPr>
    </w:lvl>
    <w:lvl w:ilvl="1" w:tplc="16D0965A" w:tentative="1">
      <w:start w:val="1"/>
      <w:numFmt w:val="bullet"/>
      <w:lvlText w:val="•"/>
      <w:lvlJc w:val="left"/>
      <w:pPr>
        <w:tabs>
          <w:tab w:val="num" w:pos="1440"/>
        </w:tabs>
        <w:ind w:left="1440" w:hanging="360"/>
      </w:pPr>
      <w:rPr>
        <w:rFonts w:ascii="Arial" w:hAnsi="Arial" w:hint="default"/>
      </w:rPr>
    </w:lvl>
    <w:lvl w:ilvl="2" w:tplc="9FD8A602" w:tentative="1">
      <w:start w:val="1"/>
      <w:numFmt w:val="bullet"/>
      <w:lvlText w:val="•"/>
      <w:lvlJc w:val="left"/>
      <w:pPr>
        <w:tabs>
          <w:tab w:val="num" w:pos="2160"/>
        </w:tabs>
        <w:ind w:left="2160" w:hanging="360"/>
      </w:pPr>
      <w:rPr>
        <w:rFonts w:ascii="Arial" w:hAnsi="Arial" w:hint="default"/>
      </w:rPr>
    </w:lvl>
    <w:lvl w:ilvl="3" w:tplc="47CE0B8C" w:tentative="1">
      <w:start w:val="1"/>
      <w:numFmt w:val="bullet"/>
      <w:lvlText w:val="•"/>
      <w:lvlJc w:val="left"/>
      <w:pPr>
        <w:tabs>
          <w:tab w:val="num" w:pos="2880"/>
        </w:tabs>
        <w:ind w:left="2880" w:hanging="360"/>
      </w:pPr>
      <w:rPr>
        <w:rFonts w:ascii="Arial" w:hAnsi="Arial" w:hint="default"/>
      </w:rPr>
    </w:lvl>
    <w:lvl w:ilvl="4" w:tplc="3F3C6E3A" w:tentative="1">
      <w:start w:val="1"/>
      <w:numFmt w:val="bullet"/>
      <w:lvlText w:val="•"/>
      <w:lvlJc w:val="left"/>
      <w:pPr>
        <w:tabs>
          <w:tab w:val="num" w:pos="3600"/>
        </w:tabs>
        <w:ind w:left="3600" w:hanging="360"/>
      </w:pPr>
      <w:rPr>
        <w:rFonts w:ascii="Arial" w:hAnsi="Arial" w:hint="default"/>
      </w:rPr>
    </w:lvl>
    <w:lvl w:ilvl="5" w:tplc="1CA8996A" w:tentative="1">
      <w:start w:val="1"/>
      <w:numFmt w:val="bullet"/>
      <w:lvlText w:val="•"/>
      <w:lvlJc w:val="left"/>
      <w:pPr>
        <w:tabs>
          <w:tab w:val="num" w:pos="4320"/>
        </w:tabs>
        <w:ind w:left="4320" w:hanging="360"/>
      </w:pPr>
      <w:rPr>
        <w:rFonts w:ascii="Arial" w:hAnsi="Arial" w:hint="default"/>
      </w:rPr>
    </w:lvl>
    <w:lvl w:ilvl="6" w:tplc="092C6132" w:tentative="1">
      <w:start w:val="1"/>
      <w:numFmt w:val="bullet"/>
      <w:lvlText w:val="•"/>
      <w:lvlJc w:val="left"/>
      <w:pPr>
        <w:tabs>
          <w:tab w:val="num" w:pos="5040"/>
        </w:tabs>
        <w:ind w:left="5040" w:hanging="360"/>
      </w:pPr>
      <w:rPr>
        <w:rFonts w:ascii="Arial" w:hAnsi="Arial" w:hint="default"/>
      </w:rPr>
    </w:lvl>
    <w:lvl w:ilvl="7" w:tplc="4C9A1A5E" w:tentative="1">
      <w:start w:val="1"/>
      <w:numFmt w:val="bullet"/>
      <w:lvlText w:val="•"/>
      <w:lvlJc w:val="left"/>
      <w:pPr>
        <w:tabs>
          <w:tab w:val="num" w:pos="5760"/>
        </w:tabs>
        <w:ind w:left="5760" w:hanging="360"/>
      </w:pPr>
      <w:rPr>
        <w:rFonts w:ascii="Arial" w:hAnsi="Arial" w:hint="default"/>
      </w:rPr>
    </w:lvl>
    <w:lvl w:ilvl="8" w:tplc="EA541BC4" w:tentative="1">
      <w:start w:val="1"/>
      <w:numFmt w:val="bullet"/>
      <w:lvlText w:val="•"/>
      <w:lvlJc w:val="left"/>
      <w:pPr>
        <w:tabs>
          <w:tab w:val="num" w:pos="6480"/>
        </w:tabs>
        <w:ind w:left="6480" w:hanging="360"/>
      </w:pPr>
      <w:rPr>
        <w:rFonts w:ascii="Arial" w:hAnsi="Arial" w:hint="default"/>
      </w:rPr>
    </w:lvl>
  </w:abstractNum>
  <w:abstractNum w:abstractNumId="14">
    <w:nsid w:val="7C760F4E"/>
    <w:multiLevelType w:val="hybridMultilevel"/>
    <w:tmpl w:val="C8D4E0DE"/>
    <w:lvl w:ilvl="0" w:tplc="5A0ABCB0">
      <w:start w:val="1"/>
      <w:numFmt w:val="bullet"/>
      <w:lvlText w:val="•"/>
      <w:lvlJc w:val="left"/>
      <w:pPr>
        <w:tabs>
          <w:tab w:val="num" w:pos="720"/>
        </w:tabs>
        <w:ind w:left="720" w:hanging="360"/>
      </w:pPr>
      <w:rPr>
        <w:rFonts w:ascii="Arial" w:hAnsi="Arial" w:hint="default"/>
      </w:rPr>
    </w:lvl>
    <w:lvl w:ilvl="1" w:tplc="2034ED0A" w:tentative="1">
      <w:start w:val="1"/>
      <w:numFmt w:val="bullet"/>
      <w:lvlText w:val="•"/>
      <w:lvlJc w:val="left"/>
      <w:pPr>
        <w:tabs>
          <w:tab w:val="num" w:pos="1440"/>
        </w:tabs>
        <w:ind w:left="1440" w:hanging="360"/>
      </w:pPr>
      <w:rPr>
        <w:rFonts w:ascii="Arial" w:hAnsi="Arial" w:hint="default"/>
      </w:rPr>
    </w:lvl>
    <w:lvl w:ilvl="2" w:tplc="1DEEB5BA" w:tentative="1">
      <w:start w:val="1"/>
      <w:numFmt w:val="bullet"/>
      <w:lvlText w:val="•"/>
      <w:lvlJc w:val="left"/>
      <w:pPr>
        <w:tabs>
          <w:tab w:val="num" w:pos="2160"/>
        </w:tabs>
        <w:ind w:left="2160" w:hanging="360"/>
      </w:pPr>
      <w:rPr>
        <w:rFonts w:ascii="Arial" w:hAnsi="Arial" w:hint="default"/>
      </w:rPr>
    </w:lvl>
    <w:lvl w:ilvl="3" w:tplc="2BDE3DA6" w:tentative="1">
      <w:start w:val="1"/>
      <w:numFmt w:val="bullet"/>
      <w:lvlText w:val="•"/>
      <w:lvlJc w:val="left"/>
      <w:pPr>
        <w:tabs>
          <w:tab w:val="num" w:pos="2880"/>
        </w:tabs>
        <w:ind w:left="2880" w:hanging="360"/>
      </w:pPr>
      <w:rPr>
        <w:rFonts w:ascii="Arial" w:hAnsi="Arial" w:hint="default"/>
      </w:rPr>
    </w:lvl>
    <w:lvl w:ilvl="4" w:tplc="8862AF56" w:tentative="1">
      <w:start w:val="1"/>
      <w:numFmt w:val="bullet"/>
      <w:lvlText w:val="•"/>
      <w:lvlJc w:val="left"/>
      <w:pPr>
        <w:tabs>
          <w:tab w:val="num" w:pos="3600"/>
        </w:tabs>
        <w:ind w:left="3600" w:hanging="360"/>
      </w:pPr>
      <w:rPr>
        <w:rFonts w:ascii="Arial" w:hAnsi="Arial" w:hint="default"/>
      </w:rPr>
    </w:lvl>
    <w:lvl w:ilvl="5" w:tplc="E75A128E" w:tentative="1">
      <w:start w:val="1"/>
      <w:numFmt w:val="bullet"/>
      <w:lvlText w:val="•"/>
      <w:lvlJc w:val="left"/>
      <w:pPr>
        <w:tabs>
          <w:tab w:val="num" w:pos="4320"/>
        </w:tabs>
        <w:ind w:left="4320" w:hanging="360"/>
      </w:pPr>
      <w:rPr>
        <w:rFonts w:ascii="Arial" w:hAnsi="Arial" w:hint="default"/>
      </w:rPr>
    </w:lvl>
    <w:lvl w:ilvl="6" w:tplc="14A0C676" w:tentative="1">
      <w:start w:val="1"/>
      <w:numFmt w:val="bullet"/>
      <w:lvlText w:val="•"/>
      <w:lvlJc w:val="left"/>
      <w:pPr>
        <w:tabs>
          <w:tab w:val="num" w:pos="5040"/>
        </w:tabs>
        <w:ind w:left="5040" w:hanging="360"/>
      </w:pPr>
      <w:rPr>
        <w:rFonts w:ascii="Arial" w:hAnsi="Arial" w:hint="default"/>
      </w:rPr>
    </w:lvl>
    <w:lvl w:ilvl="7" w:tplc="5A584750" w:tentative="1">
      <w:start w:val="1"/>
      <w:numFmt w:val="bullet"/>
      <w:lvlText w:val="•"/>
      <w:lvlJc w:val="left"/>
      <w:pPr>
        <w:tabs>
          <w:tab w:val="num" w:pos="5760"/>
        </w:tabs>
        <w:ind w:left="5760" w:hanging="360"/>
      </w:pPr>
      <w:rPr>
        <w:rFonts w:ascii="Arial" w:hAnsi="Arial" w:hint="default"/>
      </w:rPr>
    </w:lvl>
    <w:lvl w:ilvl="8" w:tplc="24C60B2C"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0"/>
  </w:num>
  <w:num w:numId="3">
    <w:abstractNumId w:val="4"/>
  </w:num>
  <w:num w:numId="4">
    <w:abstractNumId w:val="11"/>
  </w:num>
  <w:num w:numId="5">
    <w:abstractNumId w:val="8"/>
  </w:num>
  <w:num w:numId="6">
    <w:abstractNumId w:val="12"/>
  </w:num>
  <w:num w:numId="7">
    <w:abstractNumId w:val="13"/>
  </w:num>
  <w:num w:numId="8">
    <w:abstractNumId w:val="1"/>
  </w:num>
  <w:num w:numId="9">
    <w:abstractNumId w:val="14"/>
  </w:num>
  <w:num w:numId="10">
    <w:abstractNumId w:val="2"/>
  </w:num>
  <w:num w:numId="11">
    <w:abstractNumId w:val="9"/>
  </w:num>
  <w:num w:numId="12">
    <w:abstractNumId w:val="6"/>
  </w:num>
  <w:num w:numId="13">
    <w:abstractNumId w:val="5"/>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004"/>
    <w:rsid w:val="000038BC"/>
    <w:rsid w:val="000313DD"/>
    <w:rsid w:val="0003361D"/>
    <w:rsid w:val="000374C1"/>
    <w:rsid w:val="0005610F"/>
    <w:rsid w:val="00056D89"/>
    <w:rsid w:val="00060D85"/>
    <w:rsid w:val="00060FE8"/>
    <w:rsid w:val="000A235E"/>
    <w:rsid w:val="000A66CE"/>
    <w:rsid w:val="000E752F"/>
    <w:rsid w:val="001141A4"/>
    <w:rsid w:val="001202BE"/>
    <w:rsid w:val="00121331"/>
    <w:rsid w:val="001214AE"/>
    <w:rsid w:val="0012522D"/>
    <w:rsid w:val="0017606A"/>
    <w:rsid w:val="00191840"/>
    <w:rsid w:val="001A49AE"/>
    <w:rsid w:val="001E3738"/>
    <w:rsid w:val="001F0F6A"/>
    <w:rsid w:val="001F6666"/>
    <w:rsid w:val="002246AB"/>
    <w:rsid w:val="002544F3"/>
    <w:rsid w:val="00262279"/>
    <w:rsid w:val="002721E9"/>
    <w:rsid w:val="002C2360"/>
    <w:rsid w:val="002C64F1"/>
    <w:rsid w:val="002F27B5"/>
    <w:rsid w:val="00305D51"/>
    <w:rsid w:val="00324025"/>
    <w:rsid w:val="00364762"/>
    <w:rsid w:val="0037627D"/>
    <w:rsid w:val="003A56BD"/>
    <w:rsid w:val="003D0BB6"/>
    <w:rsid w:val="003D2115"/>
    <w:rsid w:val="00406BC1"/>
    <w:rsid w:val="0047033C"/>
    <w:rsid w:val="004748C4"/>
    <w:rsid w:val="00495509"/>
    <w:rsid w:val="004B0A9E"/>
    <w:rsid w:val="004F2F58"/>
    <w:rsid w:val="004F6605"/>
    <w:rsid w:val="005072A7"/>
    <w:rsid w:val="00553130"/>
    <w:rsid w:val="00581097"/>
    <w:rsid w:val="005A0B80"/>
    <w:rsid w:val="005C4752"/>
    <w:rsid w:val="005C7573"/>
    <w:rsid w:val="005D6A47"/>
    <w:rsid w:val="00606579"/>
    <w:rsid w:val="00621004"/>
    <w:rsid w:val="006223C1"/>
    <w:rsid w:val="00652D14"/>
    <w:rsid w:val="00693AAD"/>
    <w:rsid w:val="006C6D47"/>
    <w:rsid w:val="006C7C30"/>
    <w:rsid w:val="006F5055"/>
    <w:rsid w:val="0071189C"/>
    <w:rsid w:val="00726587"/>
    <w:rsid w:val="00742101"/>
    <w:rsid w:val="007D6586"/>
    <w:rsid w:val="007E03A6"/>
    <w:rsid w:val="007E6F7A"/>
    <w:rsid w:val="008353D5"/>
    <w:rsid w:val="00843F5B"/>
    <w:rsid w:val="00873472"/>
    <w:rsid w:val="00912C5C"/>
    <w:rsid w:val="0095631D"/>
    <w:rsid w:val="00977BED"/>
    <w:rsid w:val="009818B8"/>
    <w:rsid w:val="00994B94"/>
    <w:rsid w:val="00997E87"/>
    <w:rsid w:val="009A32AA"/>
    <w:rsid w:val="00A01D8A"/>
    <w:rsid w:val="00A1514B"/>
    <w:rsid w:val="00A212A9"/>
    <w:rsid w:val="00A2327D"/>
    <w:rsid w:val="00A625A5"/>
    <w:rsid w:val="00A70238"/>
    <w:rsid w:val="00AA5727"/>
    <w:rsid w:val="00AE5E67"/>
    <w:rsid w:val="00AF770A"/>
    <w:rsid w:val="00B3412C"/>
    <w:rsid w:val="00B62F4F"/>
    <w:rsid w:val="00B67294"/>
    <w:rsid w:val="00B72A96"/>
    <w:rsid w:val="00BA585F"/>
    <w:rsid w:val="00BB01C4"/>
    <w:rsid w:val="00BC7140"/>
    <w:rsid w:val="00BC76A9"/>
    <w:rsid w:val="00BE3728"/>
    <w:rsid w:val="00C02F8F"/>
    <w:rsid w:val="00C14975"/>
    <w:rsid w:val="00C53D73"/>
    <w:rsid w:val="00C55890"/>
    <w:rsid w:val="00CC691A"/>
    <w:rsid w:val="00D20230"/>
    <w:rsid w:val="00D27378"/>
    <w:rsid w:val="00D41C1A"/>
    <w:rsid w:val="00D55CB9"/>
    <w:rsid w:val="00D57DB4"/>
    <w:rsid w:val="00D7020F"/>
    <w:rsid w:val="00D71EA4"/>
    <w:rsid w:val="00D80C54"/>
    <w:rsid w:val="00D93A7B"/>
    <w:rsid w:val="00DB2109"/>
    <w:rsid w:val="00DF119D"/>
    <w:rsid w:val="00E17D18"/>
    <w:rsid w:val="00E55FE7"/>
    <w:rsid w:val="00EB22AB"/>
    <w:rsid w:val="00ED46A6"/>
    <w:rsid w:val="00EF408A"/>
    <w:rsid w:val="00F03390"/>
    <w:rsid w:val="00F911DE"/>
    <w:rsid w:val="00F95AF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147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F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0F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0F6A"/>
    <w:rPr>
      <w:rFonts w:ascii="Lucida Grande" w:hAnsi="Lucida Grande" w:cs="Lucida Grande"/>
      <w:sz w:val="18"/>
      <w:szCs w:val="18"/>
    </w:rPr>
  </w:style>
  <w:style w:type="character" w:styleId="Hyperlink">
    <w:name w:val="Hyperlink"/>
    <w:basedOn w:val="DefaultParagraphFont"/>
    <w:uiPriority w:val="99"/>
    <w:unhideWhenUsed/>
    <w:rsid w:val="00C02F8F"/>
    <w:rPr>
      <w:color w:val="0000FF" w:themeColor="hyperlink"/>
      <w:u w:val="single"/>
    </w:rPr>
  </w:style>
  <w:style w:type="paragraph" w:styleId="NormalWeb">
    <w:name w:val="Normal (Web)"/>
    <w:basedOn w:val="Normal"/>
    <w:uiPriority w:val="99"/>
    <w:semiHidden/>
    <w:unhideWhenUsed/>
    <w:rsid w:val="00606579"/>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05610F"/>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F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F0F6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F0F6A"/>
    <w:rPr>
      <w:rFonts w:ascii="Lucida Grande" w:hAnsi="Lucida Grande" w:cs="Lucida Grande"/>
      <w:sz w:val="18"/>
      <w:szCs w:val="18"/>
    </w:rPr>
  </w:style>
  <w:style w:type="character" w:styleId="Hyperlink">
    <w:name w:val="Hyperlink"/>
    <w:basedOn w:val="DefaultParagraphFont"/>
    <w:uiPriority w:val="99"/>
    <w:unhideWhenUsed/>
    <w:rsid w:val="00C02F8F"/>
    <w:rPr>
      <w:color w:val="0000FF" w:themeColor="hyperlink"/>
      <w:u w:val="single"/>
    </w:rPr>
  </w:style>
  <w:style w:type="paragraph" w:styleId="NormalWeb">
    <w:name w:val="Normal (Web)"/>
    <w:basedOn w:val="Normal"/>
    <w:uiPriority w:val="99"/>
    <w:semiHidden/>
    <w:unhideWhenUsed/>
    <w:rsid w:val="00606579"/>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05610F"/>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9737">
      <w:bodyDiv w:val="1"/>
      <w:marLeft w:val="0"/>
      <w:marRight w:val="0"/>
      <w:marTop w:val="0"/>
      <w:marBottom w:val="0"/>
      <w:divBdr>
        <w:top w:val="none" w:sz="0" w:space="0" w:color="auto"/>
        <w:left w:val="none" w:sz="0" w:space="0" w:color="auto"/>
        <w:bottom w:val="none" w:sz="0" w:space="0" w:color="auto"/>
        <w:right w:val="none" w:sz="0" w:space="0" w:color="auto"/>
      </w:divBdr>
    </w:div>
    <w:div w:id="56365959">
      <w:bodyDiv w:val="1"/>
      <w:marLeft w:val="0"/>
      <w:marRight w:val="0"/>
      <w:marTop w:val="0"/>
      <w:marBottom w:val="0"/>
      <w:divBdr>
        <w:top w:val="none" w:sz="0" w:space="0" w:color="auto"/>
        <w:left w:val="none" w:sz="0" w:space="0" w:color="auto"/>
        <w:bottom w:val="none" w:sz="0" w:space="0" w:color="auto"/>
        <w:right w:val="none" w:sz="0" w:space="0" w:color="auto"/>
      </w:divBdr>
      <w:divsChild>
        <w:div w:id="256985344">
          <w:marLeft w:val="720"/>
          <w:marRight w:val="0"/>
          <w:marTop w:val="0"/>
          <w:marBottom w:val="0"/>
          <w:divBdr>
            <w:top w:val="none" w:sz="0" w:space="0" w:color="auto"/>
            <w:left w:val="none" w:sz="0" w:space="0" w:color="auto"/>
            <w:bottom w:val="none" w:sz="0" w:space="0" w:color="auto"/>
            <w:right w:val="none" w:sz="0" w:space="0" w:color="auto"/>
          </w:divBdr>
        </w:div>
        <w:div w:id="213125201">
          <w:marLeft w:val="1354"/>
          <w:marRight w:val="0"/>
          <w:marTop w:val="0"/>
          <w:marBottom w:val="0"/>
          <w:divBdr>
            <w:top w:val="none" w:sz="0" w:space="0" w:color="auto"/>
            <w:left w:val="none" w:sz="0" w:space="0" w:color="auto"/>
            <w:bottom w:val="none" w:sz="0" w:space="0" w:color="auto"/>
            <w:right w:val="none" w:sz="0" w:space="0" w:color="auto"/>
          </w:divBdr>
        </w:div>
        <w:div w:id="849757113">
          <w:marLeft w:val="720"/>
          <w:marRight w:val="0"/>
          <w:marTop w:val="0"/>
          <w:marBottom w:val="0"/>
          <w:divBdr>
            <w:top w:val="none" w:sz="0" w:space="0" w:color="auto"/>
            <w:left w:val="none" w:sz="0" w:space="0" w:color="auto"/>
            <w:bottom w:val="none" w:sz="0" w:space="0" w:color="auto"/>
            <w:right w:val="none" w:sz="0" w:space="0" w:color="auto"/>
          </w:divBdr>
        </w:div>
        <w:div w:id="2011635919">
          <w:marLeft w:val="1354"/>
          <w:marRight w:val="0"/>
          <w:marTop w:val="0"/>
          <w:marBottom w:val="0"/>
          <w:divBdr>
            <w:top w:val="none" w:sz="0" w:space="0" w:color="auto"/>
            <w:left w:val="none" w:sz="0" w:space="0" w:color="auto"/>
            <w:bottom w:val="none" w:sz="0" w:space="0" w:color="auto"/>
            <w:right w:val="none" w:sz="0" w:space="0" w:color="auto"/>
          </w:divBdr>
        </w:div>
        <w:div w:id="1763335069">
          <w:marLeft w:val="1354"/>
          <w:marRight w:val="0"/>
          <w:marTop w:val="0"/>
          <w:marBottom w:val="0"/>
          <w:divBdr>
            <w:top w:val="none" w:sz="0" w:space="0" w:color="auto"/>
            <w:left w:val="none" w:sz="0" w:space="0" w:color="auto"/>
            <w:bottom w:val="none" w:sz="0" w:space="0" w:color="auto"/>
            <w:right w:val="none" w:sz="0" w:space="0" w:color="auto"/>
          </w:divBdr>
        </w:div>
        <w:div w:id="1093280201">
          <w:marLeft w:val="1354"/>
          <w:marRight w:val="0"/>
          <w:marTop w:val="0"/>
          <w:marBottom w:val="0"/>
          <w:divBdr>
            <w:top w:val="none" w:sz="0" w:space="0" w:color="auto"/>
            <w:left w:val="none" w:sz="0" w:space="0" w:color="auto"/>
            <w:bottom w:val="none" w:sz="0" w:space="0" w:color="auto"/>
            <w:right w:val="none" w:sz="0" w:space="0" w:color="auto"/>
          </w:divBdr>
        </w:div>
        <w:div w:id="1279413370">
          <w:marLeft w:val="720"/>
          <w:marRight w:val="0"/>
          <w:marTop w:val="0"/>
          <w:marBottom w:val="0"/>
          <w:divBdr>
            <w:top w:val="none" w:sz="0" w:space="0" w:color="auto"/>
            <w:left w:val="none" w:sz="0" w:space="0" w:color="auto"/>
            <w:bottom w:val="none" w:sz="0" w:space="0" w:color="auto"/>
            <w:right w:val="none" w:sz="0" w:space="0" w:color="auto"/>
          </w:divBdr>
        </w:div>
        <w:div w:id="1786075112">
          <w:marLeft w:val="1354"/>
          <w:marRight w:val="0"/>
          <w:marTop w:val="0"/>
          <w:marBottom w:val="0"/>
          <w:divBdr>
            <w:top w:val="none" w:sz="0" w:space="0" w:color="auto"/>
            <w:left w:val="none" w:sz="0" w:space="0" w:color="auto"/>
            <w:bottom w:val="none" w:sz="0" w:space="0" w:color="auto"/>
            <w:right w:val="none" w:sz="0" w:space="0" w:color="auto"/>
          </w:divBdr>
        </w:div>
      </w:divsChild>
    </w:div>
    <w:div w:id="59838898">
      <w:bodyDiv w:val="1"/>
      <w:marLeft w:val="0"/>
      <w:marRight w:val="0"/>
      <w:marTop w:val="0"/>
      <w:marBottom w:val="0"/>
      <w:divBdr>
        <w:top w:val="none" w:sz="0" w:space="0" w:color="auto"/>
        <w:left w:val="none" w:sz="0" w:space="0" w:color="auto"/>
        <w:bottom w:val="none" w:sz="0" w:space="0" w:color="auto"/>
        <w:right w:val="none" w:sz="0" w:space="0" w:color="auto"/>
      </w:divBdr>
    </w:div>
    <w:div w:id="162941053">
      <w:bodyDiv w:val="1"/>
      <w:marLeft w:val="0"/>
      <w:marRight w:val="0"/>
      <w:marTop w:val="0"/>
      <w:marBottom w:val="0"/>
      <w:divBdr>
        <w:top w:val="none" w:sz="0" w:space="0" w:color="auto"/>
        <w:left w:val="none" w:sz="0" w:space="0" w:color="auto"/>
        <w:bottom w:val="none" w:sz="0" w:space="0" w:color="auto"/>
        <w:right w:val="none" w:sz="0" w:space="0" w:color="auto"/>
      </w:divBdr>
    </w:div>
    <w:div w:id="172694833">
      <w:bodyDiv w:val="1"/>
      <w:marLeft w:val="0"/>
      <w:marRight w:val="0"/>
      <w:marTop w:val="0"/>
      <w:marBottom w:val="0"/>
      <w:divBdr>
        <w:top w:val="none" w:sz="0" w:space="0" w:color="auto"/>
        <w:left w:val="none" w:sz="0" w:space="0" w:color="auto"/>
        <w:bottom w:val="none" w:sz="0" w:space="0" w:color="auto"/>
        <w:right w:val="none" w:sz="0" w:space="0" w:color="auto"/>
      </w:divBdr>
    </w:div>
    <w:div w:id="175577801">
      <w:bodyDiv w:val="1"/>
      <w:marLeft w:val="0"/>
      <w:marRight w:val="0"/>
      <w:marTop w:val="0"/>
      <w:marBottom w:val="0"/>
      <w:divBdr>
        <w:top w:val="none" w:sz="0" w:space="0" w:color="auto"/>
        <w:left w:val="none" w:sz="0" w:space="0" w:color="auto"/>
        <w:bottom w:val="none" w:sz="0" w:space="0" w:color="auto"/>
        <w:right w:val="none" w:sz="0" w:space="0" w:color="auto"/>
      </w:divBdr>
    </w:div>
    <w:div w:id="265118727">
      <w:bodyDiv w:val="1"/>
      <w:marLeft w:val="0"/>
      <w:marRight w:val="0"/>
      <w:marTop w:val="0"/>
      <w:marBottom w:val="0"/>
      <w:divBdr>
        <w:top w:val="none" w:sz="0" w:space="0" w:color="auto"/>
        <w:left w:val="none" w:sz="0" w:space="0" w:color="auto"/>
        <w:bottom w:val="none" w:sz="0" w:space="0" w:color="auto"/>
        <w:right w:val="none" w:sz="0" w:space="0" w:color="auto"/>
      </w:divBdr>
    </w:div>
    <w:div w:id="285700472">
      <w:bodyDiv w:val="1"/>
      <w:marLeft w:val="0"/>
      <w:marRight w:val="0"/>
      <w:marTop w:val="0"/>
      <w:marBottom w:val="0"/>
      <w:divBdr>
        <w:top w:val="none" w:sz="0" w:space="0" w:color="auto"/>
        <w:left w:val="none" w:sz="0" w:space="0" w:color="auto"/>
        <w:bottom w:val="none" w:sz="0" w:space="0" w:color="auto"/>
        <w:right w:val="none" w:sz="0" w:space="0" w:color="auto"/>
      </w:divBdr>
    </w:div>
    <w:div w:id="290861570">
      <w:bodyDiv w:val="1"/>
      <w:marLeft w:val="0"/>
      <w:marRight w:val="0"/>
      <w:marTop w:val="0"/>
      <w:marBottom w:val="0"/>
      <w:divBdr>
        <w:top w:val="none" w:sz="0" w:space="0" w:color="auto"/>
        <w:left w:val="none" w:sz="0" w:space="0" w:color="auto"/>
        <w:bottom w:val="none" w:sz="0" w:space="0" w:color="auto"/>
        <w:right w:val="none" w:sz="0" w:space="0" w:color="auto"/>
      </w:divBdr>
    </w:div>
    <w:div w:id="325861606">
      <w:bodyDiv w:val="1"/>
      <w:marLeft w:val="0"/>
      <w:marRight w:val="0"/>
      <w:marTop w:val="0"/>
      <w:marBottom w:val="0"/>
      <w:divBdr>
        <w:top w:val="none" w:sz="0" w:space="0" w:color="auto"/>
        <w:left w:val="none" w:sz="0" w:space="0" w:color="auto"/>
        <w:bottom w:val="none" w:sz="0" w:space="0" w:color="auto"/>
        <w:right w:val="none" w:sz="0" w:space="0" w:color="auto"/>
      </w:divBdr>
    </w:div>
    <w:div w:id="361135232">
      <w:bodyDiv w:val="1"/>
      <w:marLeft w:val="0"/>
      <w:marRight w:val="0"/>
      <w:marTop w:val="0"/>
      <w:marBottom w:val="0"/>
      <w:divBdr>
        <w:top w:val="none" w:sz="0" w:space="0" w:color="auto"/>
        <w:left w:val="none" w:sz="0" w:space="0" w:color="auto"/>
        <w:bottom w:val="none" w:sz="0" w:space="0" w:color="auto"/>
        <w:right w:val="none" w:sz="0" w:space="0" w:color="auto"/>
      </w:divBdr>
    </w:div>
    <w:div w:id="373044792">
      <w:bodyDiv w:val="1"/>
      <w:marLeft w:val="0"/>
      <w:marRight w:val="0"/>
      <w:marTop w:val="0"/>
      <w:marBottom w:val="0"/>
      <w:divBdr>
        <w:top w:val="none" w:sz="0" w:space="0" w:color="auto"/>
        <w:left w:val="none" w:sz="0" w:space="0" w:color="auto"/>
        <w:bottom w:val="none" w:sz="0" w:space="0" w:color="auto"/>
        <w:right w:val="none" w:sz="0" w:space="0" w:color="auto"/>
      </w:divBdr>
    </w:div>
    <w:div w:id="408428692">
      <w:bodyDiv w:val="1"/>
      <w:marLeft w:val="0"/>
      <w:marRight w:val="0"/>
      <w:marTop w:val="0"/>
      <w:marBottom w:val="0"/>
      <w:divBdr>
        <w:top w:val="none" w:sz="0" w:space="0" w:color="auto"/>
        <w:left w:val="none" w:sz="0" w:space="0" w:color="auto"/>
        <w:bottom w:val="none" w:sz="0" w:space="0" w:color="auto"/>
        <w:right w:val="none" w:sz="0" w:space="0" w:color="auto"/>
      </w:divBdr>
    </w:div>
    <w:div w:id="416754185">
      <w:bodyDiv w:val="1"/>
      <w:marLeft w:val="0"/>
      <w:marRight w:val="0"/>
      <w:marTop w:val="0"/>
      <w:marBottom w:val="0"/>
      <w:divBdr>
        <w:top w:val="none" w:sz="0" w:space="0" w:color="auto"/>
        <w:left w:val="none" w:sz="0" w:space="0" w:color="auto"/>
        <w:bottom w:val="none" w:sz="0" w:space="0" w:color="auto"/>
        <w:right w:val="none" w:sz="0" w:space="0" w:color="auto"/>
      </w:divBdr>
    </w:div>
    <w:div w:id="426389109">
      <w:bodyDiv w:val="1"/>
      <w:marLeft w:val="0"/>
      <w:marRight w:val="0"/>
      <w:marTop w:val="0"/>
      <w:marBottom w:val="0"/>
      <w:divBdr>
        <w:top w:val="none" w:sz="0" w:space="0" w:color="auto"/>
        <w:left w:val="none" w:sz="0" w:space="0" w:color="auto"/>
        <w:bottom w:val="none" w:sz="0" w:space="0" w:color="auto"/>
        <w:right w:val="none" w:sz="0" w:space="0" w:color="auto"/>
      </w:divBdr>
    </w:div>
    <w:div w:id="462844902">
      <w:bodyDiv w:val="1"/>
      <w:marLeft w:val="0"/>
      <w:marRight w:val="0"/>
      <w:marTop w:val="0"/>
      <w:marBottom w:val="0"/>
      <w:divBdr>
        <w:top w:val="none" w:sz="0" w:space="0" w:color="auto"/>
        <w:left w:val="none" w:sz="0" w:space="0" w:color="auto"/>
        <w:bottom w:val="none" w:sz="0" w:space="0" w:color="auto"/>
        <w:right w:val="none" w:sz="0" w:space="0" w:color="auto"/>
      </w:divBdr>
    </w:div>
    <w:div w:id="483817183">
      <w:bodyDiv w:val="1"/>
      <w:marLeft w:val="0"/>
      <w:marRight w:val="0"/>
      <w:marTop w:val="0"/>
      <w:marBottom w:val="0"/>
      <w:divBdr>
        <w:top w:val="none" w:sz="0" w:space="0" w:color="auto"/>
        <w:left w:val="none" w:sz="0" w:space="0" w:color="auto"/>
        <w:bottom w:val="none" w:sz="0" w:space="0" w:color="auto"/>
        <w:right w:val="none" w:sz="0" w:space="0" w:color="auto"/>
      </w:divBdr>
    </w:div>
    <w:div w:id="509569336">
      <w:bodyDiv w:val="1"/>
      <w:marLeft w:val="0"/>
      <w:marRight w:val="0"/>
      <w:marTop w:val="0"/>
      <w:marBottom w:val="0"/>
      <w:divBdr>
        <w:top w:val="none" w:sz="0" w:space="0" w:color="auto"/>
        <w:left w:val="none" w:sz="0" w:space="0" w:color="auto"/>
        <w:bottom w:val="none" w:sz="0" w:space="0" w:color="auto"/>
        <w:right w:val="none" w:sz="0" w:space="0" w:color="auto"/>
      </w:divBdr>
    </w:div>
    <w:div w:id="531067501">
      <w:bodyDiv w:val="1"/>
      <w:marLeft w:val="0"/>
      <w:marRight w:val="0"/>
      <w:marTop w:val="0"/>
      <w:marBottom w:val="0"/>
      <w:divBdr>
        <w:top w:val="none" w:sz="0" w:space="0" w:color="auto"/>
        <w:left w:val="none" w:sz="0" w:space="0" w:color="auto"/>
        <w:bottom w:val="none" w:sz="0" w:space="0" w:color="auto"/>
        <w:right w:val="none" w:sz="0" w:space="0" w:color="auto"/>
      </w:divBdr>
    </w:div>
    <w:div w:id="555240935">
      <w:bodyDiv w:val="1"/>
      <w:marLeft w:val="0"/>
      <w:marRight w:val="0"/>
      <w:marTop w:val="0"/>
      <w:marBottom w:val="0"/>
      <w:divBdr>
        <w:top w:val="none" w:sz="0" w:space="0" w:color="auto"/>
        <w:left w:val="none" w:sz="0" w:space="0" w:color="auto"/>
        <w:bottom w:val="none" w:sz="0" w:space="0" w:color="auto"/>
        <w:right w:val="none" w:sz="0" w:space="0" w:color="auto"/>
      </w:divBdr>
    </w:div>
    <w:div w:id="570698913">
      <w:bodyDiv w:val="1"/>
      <w:marLeft w:val="0"/>
      <w:marRight w:val="0"/>
      <w:marTop w:val="0"/>
      <w:marBottom w:val="0"/>
      <w:divBdr>
        <w:top w:val="none" w:sz="0" w:space="0" w:color="auto"/>
        <w:left w:val="none" w:sz="0" w:space="0" w:color="auto"/>
        <w:bottom w:val="none" w:sz="0" w:space="0" w:color="auto"/>
        <w:right w:val="none" w:sz="0" w:space="0" w:color="auto"/>
      </w:divBdr>
    </w:div>
    <w:div w:id="586619103">
      <w:bodyDiv w:val="1"/>
      <w:marLeft w:val="0"/>
      <w:marRight w:val="0"/>
      <w:marTop w:val="0"/>
      <w:marBottom w:val="0"/>
      <w:divBdr>
        <w:top w:val="none" w:sz="0" w:space="0" w:color="auto"/>
        <w:left w:val="none" w:sz="0" w:space="0" w:color="auto"/>
        <w:bottom w:val="none" w:sz="0" w:space="0" w:color="auto"/>
        <w:right w:val="none" w:sz="0" w:space="0" w:color="auto"/>
      </w:divBdr>
    </w:div>
    <w:div w:id="604000950">
      <w:bodyDiv w:val="1"/>
      <w:marLeft w:val="0"/>
      <w:marRight w:val="0"/>
      <w:marTop w:val="0"/>
      <w:marBottom w:val="0"/>
      <w:divBdr>
        <w:top w:val="none" w:sz="0" w:space="0" w:color="auto"/>
        <w:left w:val="none" w:sz="0" w:space="0" w:color="auto"/>
        <w:bottom w:val="none" w:sz="0" w:space="0" w:color="auto"/>
        <w:right w:val="none" w:sz="0" w:space="0" w:color="auto"/>
      </w:divBdr>
    </w:div>
    <w:div w:id="754861375">
      <w:bodyDiv w:val="1"/>
      <w:marLeft w:val="0"/>
      <w:marRight w:val="0"/>
      <w:marTop w:val="0"/>
      <w:marBottom w:val="0"/>
      <w:divBdr>
        <w:top w:val="none" w:sz="0" w:space="0" w:color="auto"/>
        <w:left w:val="none" w:sz="0" w:space="0" w:color="auto"/>
        <w:bottom w:val="none" w:sz="0" w:space="0" w:color="auto"/>
        <w:right w:val="none" w:sz="0" w:space="0" w:color="auto"/>
      </w:divBdr>
      <w:divsChild>
        <w:div w:id="2001689472">
          <w:marLeft w:val="360"/>
          <w:marRight w:val="0"/>
          <w:marTop w:val="0"/>
          <w:marBottom w:val="0"/>
          <w:divBdr>
            <w:top w:val="none" w:sz="0" w:space="0" w:color="auto"/>
            <w:left w:val="none" w:sz="0" w:space="0" w:color="auto"/>
            <w:bottom w:val="none" w:sz="0" w:space="0" w:color="auto"/>
            <w:right w:val="none" w:sz="0" w:space="0" w:color="auto"/>
          </w:divBdr>
        </w:div>
        <w:div w:id="1053584425">
          <w:marLeft w:val="360"/>
          <w:marRight w:val="0"/>
          <w:marTop w:val="0"/>
          <w:marBottom w:val="0"/>
          <w:divBdr>
            <w:top w:val="none" w:sz="0" w:space="0" w:color="auto"/>
            <w:left w:val="none" w:sz="0" w:space="0" w:color="auto"/>
            <w:bottom w:val="none" w:sz="0" w:space="0" w:color="auto"/>
            <w:right w:val="none" w:sz="0" w:space="0" w:color="auto"/>
          </w:divBdr>
        </w:div>
        <w:div w:id="1761176104">
          <w:marLeft w:val="360"/>
          <w:marRight w:val="0"/>
          <w:marTop w:val="0"/>
          <w:marBottom w:val="0"/>
          <w:divBdr>
            <w:top w:val="none" w:sz="0" w:space="0" w:color="auto"/>
            <w:left w:val="none" w:sz="0" w:space="0" w:color="auto"/>
            <w:bottom w:val="none" w:sz="0" w:space="0" w:color="auto"/>
            <w:right w:val="none" w:sz="0" w:space="0" w:color="auto"/>
          </w:divBdr>
        </w:div>
      </w:divsChild>
    </w:div>
    <w:div w:id="760877375">
      <w:bodyDiv w:val="1"/>
      <w:marLeft w:val="0"/>
      <w:marRight w:val="0"/>
      <w:marTop w:val="0"/>
      <w:marBottom w:val="0"/>
      <w:divBdr>
        <w:top w:val="none" w:sz="0" w:space="0" w:color="auto"/>
        <w:left w:val="none" w:sz="0" w:space="0" w:color="auto"/>
        <w:bottom w:val="none" w:sz="0" w:space="0" w:color="auto"/>
        <w:right w:val="none" w:sz="0" w:space="0" w:color="auto"/>
      </w:divBdr>
      <w:divsChild>
        <w:div w:id="784738055">
          <w:marLeft w:val="1267"/>
          <w:marRight w:val="0"/>
          <w:marTop w:val="0"/>
          <w:marBottom w:val="0"/>
          <w:divBdr>
            <w:top w:val="none" w:sz="0" w:space="0" w:color="auto"/>
            <w:left w:val="none" w:sz="0" w:space="0" w:color="auto"/>
            <w:bottom w:val="none" w:sz="0" w:space="0" w:color="auto"/>
            <w:right w:val="none" w:sz="0" w:space="0" w:color="auto"/>
          </w:divBdr>
        </w:div>
        <w:div w:id="929703584">
          <w:marLeft w:val="1267"/>
          <w:marRight w:val="0"/>
          <w:marTop w:val="0"/>
          <w:marBottom w:val="0"/>
          <w:divBdr>
            <w:top w:val="none" w:sz="0" w:space="0" w:color="auto"/>
            <w:left w:val="none" w:sz="0" w:space="0" w:color="auto"/>
            <w:bottom w:val="none" w:sz="0" w:space="0" w:color="auto"/>
            <w:right w:val="none" w:sz="0" w:space="0" w:color="auto"/>
          </w:divBdr>
        </w:div>
        <w:div w:id="621229357">
          <w:marLeft w:val="1267"/>
          <w:marRight w:val="0"/>
          <w:marTop w:val="0"/>
          <w:marBottom w:val="0"/>
          <w:divBdr>
            <w:top w:val="none" w:sz="0" w:space="0" w:color="auto"/>
            <w:left w:val="none" w:sz="0" w:space="0" w:color="auto"/>
            <w:bottom w:val="none" w:sz="0" w:space="0" w:color="auto"/>
            <w:right w:val="none" w:sz="0" w:space="0" w:color="auto"/>
          </w:divBdr>
        </w:div>
        <w:div w:id="1563371613">
          <w:marLeft w:val="1267"/>
          <w:marRight w:val="0"/>
          <w:marTop w:val="0"/>
          <w:marBottom w:val="0"/>
          <w:divBdr>
            <w:top w:val="none" w:sz="0" w:space="0" w:color="auto"/>
            <w:left w:val="none" w:sz="0" w:space="0" w:color="auto"/>
            <w:bottom w:val="none" w:sz="0" w:space="0" w:color="auto"/>
            <w:right w:val="none" w:sz="0" w:space="0" w:color="auto"/>
          </w:divBdr>
        </w:div>
        <w:div w:id="2091536628">
          <w:marLeft w:val="1267"/>
          <w:marRight w:val="0"/>
          <w:marTop w:val="0"/>
          <w:marBottom w:val="0"/>
          <w:divBdr>
            <w:top w:val="none" w:sz="0" w:space="0" w:color="auto"/>
            <w:left w:val="none" w:sz="0" w:space="0" w:color="auto"/>
            <w:bottom w:val="none" w:sz="0" w:space="0" w:color="auto"/>
            <w:right w:val="none" w:sz="0" w:space="0" w:color="auto"/>
          </w:divBdr>
        </w:div>
        <w:div w:id="1948929889">
          <w:marLeft w:val="1267"/>
          <w:marRight w:val="0"/>
          <w:marTop w:val="0"/>
          <w:marBottom w:val="0"/>
          <w:divBdr>
            <w:top w:val="none" w:sz="0" w:space="0" w:color="auto"/>
            <w:left w:val="none" w:sz="0" w:space="0" w:color="auto"/>
            <w:bottom w:val="none" w:sz="0" w:space="0" w:color="auto"/>
            <w:right w:val="none" w:sz="0" w:space="0" w:color="auto"/>
          </w:divBdr>
        </w:div>
        <w:div w:id="479736426">
          <w:marLeft w:val="994"/>
          <w:marRight w:val="0"/>
          <w:marTop w:val="0"/>
          <w:marBottom w:val="0"/>
          <w:divBdr>
            <w:top w:val="none" w:sz="0" w:space="0" w:color="auto"/>
            <w:left w:val="none" w:sz="0" w:space="0" w:color="auto"/>
            <w:bottom w:val="none" w:sz="0" w:space="0" w:color="auto"/>
            <w:right w:val="none" w:sz="0" w:space="0" w:color="auto"/>
          </w:divBdr>
        </w:div>
        <w:div w:id="977800310">
          <w:marLeft w:val="994"/>
          <w:marRight w:val="0"/>
          <w:marTop w:val="0"/>
          <w:marBottom w:val="0"/>
          <w:divBdr>
            <w:top w:val="none" w:sz="0" w:space="0" w:color="auto"/>
            <w:left w:val="none" w:sz="0" w:space="0" w:color="auto"/>
            <w:bottom w:val="none" w:sz="0" w:space="0" w:color="auto"/>
            <w:right w:val="none" w:sz="0" w:space="0" w:color="auto"/>
          </w:divBdr>
        </w:div>
        <w:div w:id="854153025">
          <w:marLeft w:val="994"/>
          <w:marRight w:val="0"/>
          <w:marTop w:val="0"/>
          <w:marBottom w:val="0"/>
          <w:divBdr>
            <w:top w:val="none" w:sz="0" w:space="0" w:color="auto"/>
            <w:left w:val="none" w:sz="0" w:space="0" w:color="auto"/>
            <w:bottom w:val="none" w:sz="0" w:space="0" w:color="auto"/>
            <w:right w:val="none" w:sz="0" w:space="0" w:color="auto"/>
          </w:divBdr>
        </w:div>
        <w:div w:id="20475901">
          <w:marLeft w:val="994"/>
          <w:marRight w:val="0"/>
          <w:marTop w:val="0"/>
          <w:marBottom w:val="0"/>
          <w:divBdr>
            <w:top w:val="none" w:sz="0" w:space="0" w:color="auto"/>
            <w:left w:val="none" w:sz="0" w:space="0" w:color="auto"/>
            <w:bottom w:val="none" w:sz="0" w:space="0" w:color="auto"/>
            <w:right w:val="none" w:sz="0" w:space="0" w:color="auto"/>
          </w:divBdr>
        </w:div>
        <w:div w:id="506673711">
          <w:marLeft w:val="994"/>
          <w:marRight w:val="0"/>
          <w:marTop w:val="0"/>
          <w:marBottom w:val="0"/>
          <w:divBdr>
            <w:top w:val="none" w:sz="0" w:space="0" w:color="auto"/>
            <w:left w:val="none" w:sz="0" w:space="0" w:color="auto"/>
            <w:bottom w:val="none" w:sz="0" w:space="0" w:color="auto"/>
            <w:right w:val="none" w:sz="0" w:space="0" w:color="auto"/>
          </w:divBdr>
        </w:div>
      </w:divsChild>
    </w:div>
    <w:div w:id="848640019">
      <w:bodyDiv w:val="1"/>
      <w:marLeft w:val="0"/>
      <w:marRight w:val="0"/>
      <w:marTop w:val="0"/>
      <w:marBottom w:val="0"/>
      <w:divBdr>
        <w:top w:val="none" w:sz="0" w:space="0" w:color="auto"/>
        <w:left w:val="none" w:sz="0" w:space="0" w:color="auto"/>
        <w:bottom w:val="none" w:sz="0" w:space="0" w:color="auto"/>
        <w:right w:val="none" w:sz="0" w:space="0" w:color="auto"/>
      </w:divBdr>
    </w:div>
    <w:div w:id="895121781">
      <w:bodyDiv w:val="1"/>
      <w:marLeft w:val="0"/>
      <w:marRight w:val="0"/>
      <w:marTop w:val="0"/>
      <w:marBottom w:val="0"/>
      <w:divBdr>
        <w:top w:val="none" w:sz="0" w:space="0" w:color="auto"/>
        <w:left w:val="none" w:sz="0" w:space="0" w:color="auto"/>
        <w:bottom w:val="none" w:sz="0" w:space="0" w:color="auto"/>
        <w:right w:val="none" w:sz="0" w:space="0" w:color="auto"/>
      </w:divBdr>
    </w:div>
    <w:div w:id="911695537">
      <w:bodyDiv w:val="1"/>
      <w:marLeft w:val="0"/>
      <w:marRight w:val="0"/>
      <w:marTop w:val="0"/>
      <w:marBottom w:val="0"/>
      <w:divBdr>
        <w:top w:val="none" w:sz="0" w:space="0" w:color="auto"/>
        <w:left w:val="none" w:sz="0" w:space="0" w:color="auto"/>
        <w:bottom w:val="none" w:sz="0" w:space="0" w:color="auto"/>
        <w:right w:val="none" w:sz="0" w:space="0" w:color="auto"/>
      </w:divBdr>
    </w:div>
    <w:div w:id="915483168">
      <w:bodyDiv w:val="1"/>
      <w:marLeft w:val="0"/>
      <w:marRight w:val="0"/>
      <w:marTop w:val="0"/>
      <w:marBottom w:val="0"/>
      <w:divBdr>
        <w:top w:val="none" w:sz="0" w:space="0" w:color="auto"/>
        <w:left w:val="none" w:sz="0" w:space="0" w:color="auto"/>
        <w:bottom w:val="none" w:sz="0" w:space="0" w:color="auto"/>
        <w:right w:val="none" w:sz="0" w:space="0" w:color="auto"/>
      </w:divBdr>
    </w:div>
    <w:div w:id="1039743612">
      <w:bodyDiv w:val="1"/>
      <w:marLeft w:val="0"/>
      <w:marRight w:val="0"/>
      <w:marTop w:val="0"/>
      <w:marBottom w:val="0"/>
      <w:divBdr>
        <w:top w:val="none" w:sz="0" w:space="0" w:color="auto"/>
        <w:left w:val="none" w:sz="0" w:space="0" w:color="auto"/>
        <w:bottom w:val="none" w:sz="0" w:space="0" w:color="auto"/>
        <w:right w:val="none" w:sz="0" w:space="0" w:color="auto"/>
      </w:divBdr>
    </w:div>
    <w:div w:id="1133018599">
      <w:bodyDiv w:val="1"/>
      <w:marLeft w:val="0"/>
      <w:marRight w:val="0"/>
      <w:marTop w:val="0"/>
      <w:marBottom w:val="0"/>
      <w:divBdr>
        <w:top w:val="none" w:sz="0" w:space="0" w:color="auto"/>
        <w:left w:val="none" w:sz="0" w:space="0" w:color="auto"/>
        <w:bottom w:val="none" w:sz="0" w:space="0" w:color="auto"/>
        <w:right w:val="none" w:sz="0" w:space="0" w:color="auto"/>
      </w:divBdr>
    </w:div>
    <w:div w:id="1181159647">
      <w:bodyDiv w:val="1"/>
      <w:marLeft w:val="0"/>
      <w:marRight w:val="0"/>
      <w:marTop w:val="0"/>
      <w:marBottom w:val="0"/>
      <w:divBdr>
        <w:top w:val="none" w:sz="0" w:space="0" w:color="auto"/>
        <w:left w:val="none" w:sz="0" w:space="0" w:color="auto"/>
        <w:bottom w:val="none" w:sz="0" w:space="0" w:color="auto"/>
        <w:right w:val="none" w:sz="0" w:space="0" w:color="auto"/>
      </w:divBdr>
    </w:div>
    <w:div w:id="1230921782">
      <w:bodyDiv w:val="1"/>
      <w:marLeft w:val="0"/>
      <w:marRight w:val="0"/>
      <w:marTop w:val="0"/>
      <w:marBottom w:val="0"/>
      <w:divBdr>
        <w:top w:val="none" w:sz="0" w:space="0" w:color="auto"/>
        <w:left w:val="none" w:sz="0" w:space="0" w:color="auto"/>
        <w:bottom w:val="none" w:sz="0" w:space="0" w:color="auto"/>
        <w:right w:val="none" w:sz="0" w:space="0" w:color="auto"/>
      </w:divBdr>
    </w:div>
    <w:div w:id="1287808856">
      <w:bodyDiv w:val="1"/>
      <w:marLeft w:val="0"/>
      <w:marRight w:val="0"/>
      <w:marTop w:val="0"/>
      <w:marBottom w:val="0"/>
      <w:divBdr>
        <w:top w:val="none" w:sz="0" w:space="0" w:color="auto"/>
        <w:left w:val="none" w:sz="0" w:space="0" w:color="auto"/>
        <w:bottom w:val="none" w:sz="0" w:space="0" w:color="auto"/>
        <w:right w:val="none" w:sz="0" w:space="0" w:color="auto"/>
      </w:divBdr>
    </w:div>
    <w:div w:id="1479225714">
      <w:bodyDiv w:val="1"/>
      <w:marLeft w:val="0"/>
      <w:marRight w:val="0"/>
      <w:marTop w:val="0"/>
      <w:marBottom w:val="0"/>
      <w:divBdr>
        <w:top w:val="none" w:sz="0" w:space="0" w:color="auto"/>
        <w:left w:val="none" w:sz="0" w:space="0" w:color="auto"/>
        <w:bottom w:val="none" w:sz="0" w:space="0" w:color="auto"/>
        <w:right w:val="none" w:sz="0" w:space="0" w:color="auto"/>
      </w:divBdr>
    </w:div>
    <w:div w:id="1501044208">
      <w:bodyDiv w:val="1"/>
      <w:marLeft w:val="0"/>
      <w:marRight w:val="0"/>
      <w:marTop w:val="0"/>
      <w:marBottom w:val="0"/>
      <w:divBdr>
        <w:top w:val="none" w:sz="0" w:space="0" w:color="auto"/>
        <w:left w:val="none" w:sz="0" w:space="0" w:color="auto"/>
        <w:bottom w:val="none" w:sz="0" w:space="0" w:color="auto"/>
        <w:right w:val="none" w:sz="0" w:space="0" w:color="auto"/>
      </w:divBdr>
    </w:div>
    <w:div w:id="1502236641">
      <w:bodyDiv w:val="1"/>
      <w:marLeft w:val="0"/>
      <w:marRight w:val="0"/>
      <w:marTop w:val="0"/>
      <w:marBottom w:val="0"/>
      <w:divBdr>
        <w:top w:val="none" w:sz="0" w:space="0" w:color="auto"/>
        <w:left w:val="none" w:sz="0" w:space="0" w:color="auto"/>
        <w:bottom w:val="none" w:sz="0" w:space="0" w:color="auto"/>
        <w:right w:val="none" w:sz="0" w:space="0" w:color="auto"/>
      </w:divBdr>
      <w:divsChild>
        <w:div w:id="1998142837">
          <w:marLeft w:val="446"/>
          <w:marRight w:val="0"/>
          <w:marTop w:val="0"/>
          <w:marBottom w:val="0"/>
          <w:divBdr>
            <w:top w:val="none" w:sz="0" w:space="0" w:color="auto"/>
            <w:left w:val="none" w:sz="0" w:space="0" w:color="auto"/>
            <w:bottom w:val="none" w:sz="0" w:space="0" w:color="auto"/>
            <w:right w:val="none" w:sz="0" w:space="0" w:color="auto"/>
          </w:divBdr>
        </w:div>
        <w:div w:id="1836412389">
          <w:marLeft w:val="446"/>
          <w:marRight w:val="0"/>
          <w:marTop w:val="0"/>
          <w:marBottom w:val="0"/>
          <w:divBdr>
            <w:top w:val="none" w:sz="0" w:space="0" w:color="auto"/>
            <w:left w:val="none" w:sz="0" w:space="0" w:color="auto"/>
            <w:bottom w:val="none" w:sz="0" w:space="0" w:color="auto"/>
            <w:right w:val="none" w:sz="0" w:space="0" w:color="auto"/>
          </w:divBdr>
        </w:div>
        <w:div w:id="1112670449">
          <w:marLeft w:val="446"/>
          <w:marRight w:val="0"/>
          <w:marTop w:val="0"/>
          <w:marBottom w:val="0"/>
          <w:divBdr>
            <w:top w:val="none" w:sz="0" w:space="0" w:color="auto"/>
            <w:left w:val="none" w:sz="0" w:space="0" w:color="auto"/>
            <w:bottom w:val="none" w:sz="0" w:space="0" w:color="auto"/>
            <w:right w:val="none" w:sz="0" w:space="0" w:color="auto"/>
          </w:divBdr>
        </w:div>
        <w:div w:id="979114741">
          <w:marLeft w:val="1166"/>
          <w:marRight w:val="0"/>
          <w:marTop w:val="0"/>
          <w:marBottom w:val="0"/>
          <w:divBdr>
            <w:top w:val="none" w:sz="0" w:space="0" w:color="auto"/>
            <w:left w:val="none" w:sz="0" w:space="0" w:color="auto"/>
            <w:bottom w:val="none" w:sz="0" w:space="0" w:color="auto"/>
            <w:right w:val="none" w:sz="0" w:space="0" w:color="auto"/>
          </w:divBdr>
        </w:div>
        <w:div w:id="1660495658">
          <w:marLeft w:val="1166"/>
          <w:marRight w:val="0"/>
          <w:marTop w:val="0"/>
          <w:marBottom w:val="0"/>
          <w:divBdr>
            <w:top w:val="none" w:sz="0" w:space="0" w:color="auto"/>
            <w:left w:val="none" w:sz="0" w:space="0" w:color="auto"/>
            <w:bottom w:val="none" w:sz="0" w:space="0" w:color="auto"/>
            <w:right w:val="none" w:sz="0" w:space="0" w:color="auto"/>
          </w:divBdr>
        </w:div>
        <w:div w:id="1778525914">
          <w:marLeft w:val="446"/>
          <w:marRight w:val="0"/>
          <w:marTop w:val="0"/>
          <w:marBottom w:val="0"/>
          <w:divBdr>
            <w:top w:val="none" w:sz="0" w:space="0" w:color="auto"/>
            <w:left w:val="none" w:sz="0" w:space="0" w:color="auto"/>
            <w:bottom w:val="none" w:sz="0" w:space="0" w:color="auto"/>
            <w:right w:val="none" w:sz="0" w:space="0" w:color="auto"/>
          </w:divBdr>
        </w:div>
        <w:div w:id="626548048">
          <w:marLeft w:val="446"/>
          <w:marRight w:val="0"/>
          <w:marTop w:val="0"/>
          <w:marBottom w:val="0"/>
          <w:divBdr>
            <w:top w:val="none" w:sz="0" w:space="0" w:color="auto"/>
            <w:left w:val="none" w:sz="0" w:space="0" w:color="auto"/>
            <w:bottom w:val="none" w:sz="0" w:space="0" w:color="auto"/>
            <w:right w:val="none" w:sz="0" w:space="0" w:color="auto"/>
          </w:divBdr>
        </w:div>
      </w:divsChild>
    </w:div>
    <w:div w:id="1528716317">
      <w:bodyDiv w:val="1"/>
      <w:marLeft w:val="0"/>
      <w:marRight w:val="0"/>
      <w:marTop w:val="0"/>
      <w:marBottom w:val="0"/>
      <w:divBdr>
        <w:top w:val="none" w:sz="0" w:space="0" w:color="auto"/>
        <w:left w:val="none" w:sz="0" w:space="0" w:color="auto"/>
        <w:bottom w:val="none" w:sz="0" w:space="0" w:color="auto"/>
        <w:right w:val="none" w:sz="0" w:space="0" w:color="auto"/>
      </w:divBdr>
    </w:div>
    <w:div w:id="1573389707">
      <w:bodyDiv w:val="1"/>
      <w:marLeft w:val="0"/>
      <w:marRight w:val="0"/>
      <w:marTop w:val="0"/>
      <w:marBottom w:val="0"/>
      <w:divBdr>
        <w:top w:val="none" w:sz="0" w:space="0" w:color="auto"/>
        <w:left w:val="none" w:sz="0" w:space="0" w:color="auto"/>
        <w:bottom w:val="none" w:sz="0" w:space="0" w:color="auto"/>
        <w:right w:val="none" w:sz="0" w:space="0" w:color="auto"/>
      </w:divBdr>
    </w:div>
    <w:div w:id="1598833060">
      <w:bodyDiv w:val="1"/>
      <w:marLeft w:val="0"/>
      <w:marRight w:val="0"/>
      <w:marTop w:val="0"/>
      <w:marBottom w:val="0"/>
      <w:divBdr>
        <w:top w:val="none" w:sz="0" w:space="0" w:color="auto"/>
        <w:left w:val="none" w:sz="0" w:space="0" w:color="auto"/>
        <w:bottom w:val="none" w:sz="0" w:space="0" w:color="auto"/>
        <w:right w:val="none" w:sz="0" w:space="0" w:color="auto"/>
      </w:divBdr>
    </w:div>
    <w:div w:id="1628466618">
      <w:bodyDiv w:val="1"/>
      <w:marLeft w:val="0"/>
      <w:marRight w:val="0"/>
      <w:marTop w:val="0"/>
      <w:marBottom w:val="0"/>
      <w:divBdr>
        <w:top w:val="none" w:sz="0" w:space="0" w:color="auto"/>
        <w:left w:val="none" w:sz="0" w:space="0" w:color="auto"/>
        <w:bottom w:val="none" w:sz="0" w:space="0" w:color="auto"/>
        <w:right w:val="none" w:sz="0" w:space="0" w:color="auto"/>
      </w:divBdr>
    </w:div>
    <w:div w:id="1639653565">
      <w:bodyDiv w:val="1"/>
      <w:marLeft w:val="0"/>
      <w:marRight w:val="0"/>
      <w:marTop w:val="0"/>
      <w:marBottom w:val="0"/>
      <w:divBdr>
        <w:top w:val="none" w:sz="0" w:space="0" w:color="auto"/>
        <w:left w:val="none" w:sz="0" w:space="0" w:color="auto"/>
        <w:bottom w:val="none" w:sz="0" w:space="0" w:color="auto"/>
        <w:right w:val="none" w:sz="0" w:space="0" w:color="auto"/>
      </w:divBdr>
    </w:div>
    <w:div w:id="1701278633">
      <w:bodyDiv w:val="1"/>
      <w:marLeft w:val="0"/>
      <w:marRight w:val="0"/>
      <w:marTop w:val="0"/>
      <w:marBottom w:val="0"/>
      <w:divBdr>
        <w:top w:val="none" w:sz="0" w:space="0" w:color="auto"/>
        <w:left w:val="none" w:sz="0" w:space="0" w:color="auto"/>
        <w:bottom w:val="none" w:sz="0" w:space="0" w:color="auto"/>
        <w:right w:val="none" w:sz="0" w:space="0" w:color="auto"/>
      </w:divBdr>
    </w:div>
    <w:div w:id="1814444839">
      <w:bodyDiv w:val="1"/>
      <w:marLeft w:val="0"/>
      <w:marRight w:val="0"/>
      <w:marTop w:val="0"/>
      <w:marBottom w:val="0"/>
      <w:divBdr>
        <w:top w:val="none" w:sz="0" w:space="0" w:color="auto"/>
        <w:left w:val="none" w:sz="0" w:space="0" w:color="auto"/>
        <w:bottom w:val="none" w:sz="0" w:space="0" w:color="auto"/>
        <w:right w:val="none" w:sz="0" w:space="0" w:color="auto"/>
      </w:divBdr>
    </w:div>
    <w:div w:id="1815297740">
      <w:bodyDiv w:val="1"/>
      <w:marLeft w:val="0"/>
      <w:marRight w:val="0"/>
      <w:marTop w:val="0"/>
      <w:marBottom w:val="0"/>
      <w:divBdr>
        <w:top w:val="none" w:sz="0" w:space="0" w:color="auto"/>
        <w:left w:val="none" w:sz="0" w:space="0" w:color="auto"/>
        <w:bottom w:val="none" w:sz="0" w:space="0" w:color="auto"/>
        <w:right w:val="none" w:sz="0" w:space="0" w:color="auto"/>
      </w:divBdr>
    </w:div>
    <w:div w:id="1819691930">
      <w:bodyDiv w:val="1"/>
      <w:marLeft w:val="0"/>
      <w:marRight w:val="0"/>
      <w:marTop w:val="0"/>
      <w:marBottom w:val="0"/>
      <w:divBdr>
        <w:top w:val="none" w:sz="0" w:space="0" w:color="auto"/>
        <w:left w:val="none" w:sz="0" w:space="0" w:color="auto"/>
        <w:bottom w:val="none" w:sz="0" w:space="0" w:color="auto"/>
        <w:right w:val="none" w:sz="0" w:space="0" w:color="auto"/>
      </w:divBdr>
    </w:div>
    <w:div w:id="1855999967">
      <w:bodyDiv w:val="1"/>
      <w:marLeft w:val="0"/>
      <w:marRight w:val="0"/>
      <w:marTop w:val="0"/>
      <w:marBottom w:val="0"/>
      <w:divBdr>
        <w:top w:val="none" w:sz="0" w:space="0" w:color="auto"/>
        <w:left w:val="none" w:sz="0" w:space="0" w:color="auto"/>
        <w:bottom w:val="none" w:sz="0" w:space="0" w:color="auto"/>
        <w:right w:val="none" w:sz="0" w:space="0" w:color="auto"/>
      </w:divBdr>
      <w:divsChild>
        <w:div w:id="1153059512">
          <w:marLeft w:val="259"/>
          <w:marRight w:val="0"/>
          <w:marTop w:val="0"/>
          <w:marBottom w:val="0"/>
          <w:divBdr>
            <w:top w:val="none" w:sz="0" w:space="0" w:color="auto"/>
            <w:left w:val="none" w:sz="0" w:space="0" w:color="auto"/>
            <w:bottom w:val="none" w:sz="0" w:space="0" w:color="auto"/>
            <w:right w:val="none" w:sz="0" w:space="0" w:color="auto"/>
          </w:divBdr>
        </w:div>
        <w:div w:id="637104718">
          <w:marLeft w:val="965"/>
          <w:marRight w:val="0"/>
          <w:marTop w:val="0"/>
          <w:marBottom w:val="0"/>
          <w:divBdr>
            <w:top w:val="none" w:sz="0" w:space="0" w:color="auto"/>
            <w:left w:val="none" w:sz="0" w:space="0" w:color="auto"/>
            <w:bottom w:val="none" w:sz="0" w:space="0" w:color="auto"/>
            <w:right w:val="none" w:sz="0" w:space="0" w:color="auto"/>
          </w:divBdr>
        </w:div>
        <w:div w:id="1262640074">
          <w:marLeft w:val="259"/>
          <w:marRight w:val="0"/>
          <w:marTop w:val="0"/>
          <w:marBottom w:val="0"/>
          <w:divBdr>
            <w:top w:val="none" w:sz="0" w:space="0" w:color="auto"/>
            <w:left w:val="none" w:sz="0" w:space="0" w:color="auto"/>
            <w:bottom w:val="none" w:sz="0" w:space="0" w:color="auto"/>
            <w:right w:val="none" w:sz="0" w:space="0" w:color="auto"/>
          </w:divBdr>
        </w:div>
      </w:divsChild>
    </w:div>
    <w:div w:id="1864398259">
      <w:bodyDiv w:val="1"/>
      <w:marLeft w:val="0"/>
      <w:marRight w:val="0"/>
      <w:marTop w:val="0"/>
      <w:marBottom w:val="0"/>
      <w:divBdr>
        <w:top w:val="none" w:sz="0" w:space="0" w:color="auto"/>
        <w:left w:val="none" w:sz="0" w:space="0" w:color="auto"/>
        <w:bottom w:val="none" w:sz="0" w:space="0" w:color="auto"/>
        <w:right w:val="none" w:sz="0" w:space="0" w:color="auto"/>
      </w:divBdr>
    </w:div>
    <w:div w:id="1906600752">
      <w:bodyDiv w:val="1"/>
      <w:marLeft w:val="0"/>
      <w:marRight w:val="0"/>
      <w:marTop w:val="0"/>
      <w:marBottom w:val="0"/>
      <w:divBdr>
        <w:top w:val="none" w:sz="0" w:space="0" w:color="auto"/>
        <w:left w:val="none" w:sz="0" w:space="0" w:color="auto"/>
        <w:bottom w:val="none" w:sz="0" w:space="0" w:color="auto"/>
        <w:right w:val="none" w:sz="0" w:space="0" w:color="auto"/>
      </w:divBdr>
    </w:div>
    <w:div w:id="1916239711">
      <w:bodyDiv w:val="1"/>
      <w:marLeft w:val="0"/>
      <w:marRight w:val="0"/>
      <w:marTop w:val="0"/>
      <w:marBottom w:val="0"/>
      <w:divBdr>
        <w:top w:val="none" w:sz="0" w:space="0" w:color="auto"/>
        <w:left w:val="none" w:sz="0" w:space="0" w:color="auto"/>
        <w:bottom w:val="none" w:sz="0" w:space="0" w:color="auto"/>
        <w:right w:val="none" w:sz="0" w:space="0" w:color="auto"/>
      </w:divBdr>
    </w:div>
    <w:div w:id="1934124654">
      <w:bodyDiv w:val="1"/>
      <w:marLeft w:val="0"/>
      <w:marRight w:val="0"/>
      <w:marTop w:val="0"/>
      <w:marBottom w:val="0"/>
      <w:divBdr>
        <w:top w:val="none" w:sz="0" w:space="0" w:color="auto"/>
        <w:left w:val="none" w:sz="0" w:space="0" w:color="auto"/>
        <w:bottom w:val="none" w:sz="0" w:space="0" w:color="auto"/>
        <w:right w:val="none" w:sz="0" w:space="0" w:color="auto"/>
      </w:divBdr>
    </w:div>
    <w:div w:id="2039499978">
      <w:bodyDiv w:val="1"/>
      <w:marLeft w:val="0"/>
      <w:marRight w:val="0"/>
      <w:marTop w:val="0"/>
      <w:marBottom w:val="0"/>
      <w:divBdr>
        <w:top w:val="none" w:sz="0" w:space="0" w:color="auto"/>
        <w:left w:val="none" w:sz="0" w:space="0" w:color="auto"/>
        <w:bottom w:val="none" w:sz="0" w:space="0" w:color="auto"/>
        <w:right w:val="none" w:sz="0" w:space="0" w:color="auto"/>
      </w:divBdr>
    </w:div>
    <w:div w:id="2082755037">
      <w:bodyDiv w:val="1"/>
      <w:marLeft w:val="0"/>
      <w:marRight w:val="0"/>
      <w:marTop w:val="0"/>
      <w:marBottom w:val="0"/>
      <w:divBdr>
        <w:top w:val="none" w:sz="0" w:space="0" w:color="auto"/>
        <w:left w:val="none" w:sz="0" w:space="0" w:color="auto"/>
        <w:bottom w:val="none" w:sz="0" w:space="0" w:color="auto"/>
        <w:right w:val="none" w:sz="0" w:space="0" w:color="auto"/>
      </w:divBdr>
    </w:div>
    <w:div w:id="2083864591">
      <w:bodyDiv w:val="1"/>
      <w:marLeft w:val="0"/>
      <w:marRight w:val="0"/>
      <w:marTop w:val="0"/>
      <w:marBottom w:val="0"/>
      <w:divBdr>
        <w:top w:val="none" w:sz="0" w:space="0" w:color="auto"/>
        <w:left w:val="none" w:sz="0" w:space="0" w:color="auto"/>
        <w:bottom w:val="none" w:sz="0" w:space="0" w:color="auto"/>
        <w:right w:val="none" w:sz="0" w:space="0" w:color="auto"/>
      </w:divBdr>
      <w:divsChild>
        <w:div w:id="639455438">
          <w:marLeft w:val="360"/>
          <w:marRight w:val="0"/>
          <w:marTop w:val="0"/>
          <w:marBottom w:val="0"/>
          <w:divBdr>
            <w:top w:val="none" w:sz="0" w:space="0" w:color="auto"/>
            <w:left w:val="none" w:sz="0" w:space="0" w:color="auto"/>
            <w:bottom w:val="none" w:sz="0" w:space="0" w:color="auto"/>
            <w:right w:val="none" w:sz="0" w:space="0" w:color="auto"/>
          </w:divBdr>
        </w:div>
        <w:div w:id="2022201643">
          <w:marLeft w:val="360"/>
          <w:marRight w:val="0"/>
          <w:marTop w:val="0"/>
          <w:marBottom w:val="0"/>
          <w:divBdr>
            <w:top w:val="none" w:sz="0" w:space="0" w:color="auto"/>
            <w:left w:val="none" w:sz="0" w:space="0" w:color="auto"/>
            <w:bottom w:val="none" w:sz="0" w:space="0" w:color="auto"/>
            <w:right w:val="none" w:sz="0" w:space="0" w:color="auto"/>
          </w:divBdr>
        </w:div>
      </w:divsChild>
    </w:div>
    <w:div w:id="2124877342">
      <w:bodyDiv w:val="1"/>
      <w:marLeft w:val="0"/>
      <w:marRight w:val="0"/>
      <w:marTop w:val="0"/>
      <w:marBottom w:val="0"/>
      <w:divBdr>
        <w:top w:val="none" w:sz="0" w:space="0" w:color="auto"/>
        <w:left w:val="none" w:sz="0" w:space="0" w:color="auto"/>
        <w:bottom w:val="none" w:sz="0" w:space="0" w:color="auto"/>
        <w:right w:val="none" w:sz="0" w:space="0" w:color="auto"/>
      </w:divBdr>
    </w:div>
    <w:div w:id="21301220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5.emf"/><Relationship Id="rId21" Type="http://schemas.openxmlformats.org/officeDocument/2006/relationships/image" Target="media/image16.emf"/><Relationship Id="rId22" Type="http://schemas.openxmlformats.org/officeDocument/2006/relationships/image" Target="media/image17.emf"/><Relationship Id="rId23" Type="http://schemas.openxmlformats.org/officeDocument/2006/relationships/image" Target="media/image18.emf"/><Relationship Id="rId24" Type="http://schemas.openxmlformats.org/officeDocument/2006/relationships/image" Target="media/image19.emf"/><Relationship Id="rId25" Type="http://schemas.openxmlformats.org/officeDocument/2006/relationships/image" Target="media/image20.emf"/><Relationship Id="rId26" Type="http://schemas.openxmlformats.org/officeDocument/2006/relationships/image" Target="media/image21.emf"/><Relationship Id="rId27" Type="http://schemas.openxmlformats.org/officeDocument/2006/relationships/image" Target="media/image22.emf"/><Relationship Id="rId28" Type="http://schemas.openxmlformats.org/officeDocument/2006/relationships/image" Target="media/image23.emf"/><Relationship Id="rId29" Type="http://schemas.openxmlformats.org/officeDocument/2006/relationships/image" Target="media/image24.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5.emf"/><Relationship Id="rId31" Type="http://schemas.openxmlformats.org/officeDocument/2006/relationships/image" Target="media/image26.emf"/><Relationship Id="rId32" Type="http://schemas.openxmlformats.org/officeDocument/2006/relationships/image" Target="media/image27.emf"/><Relationship Id="rId9" Type="http://schemas.openxmlformats.org/officeDocument/2006/relationships/image" Target="media/image4.emf"/><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33" Type="http://schemas.openxmlformats.org/officeDocument/2006/relationships/image" Target="media/image28.emf"/><Relationship Id="rId34" Type="http://schemas.openxmlformats.org/officeDocument/2006/relationships/image" Target="media/image29.emf"/><Relationship Id="rId35" Type="http://schemas.openxmlformats.org/officeDocument/2006/relationships/image" Target="media/image30.emf"/><Relationship Id="rId36" Type="http://schemas.openxmlformats.org/officeDocument/2006/relationships/image" Target="media/image31.emf"/><Relationship Id="rId10" Type="http://schemas.openxmlformats.org/officeDocument/2006/relationships/image" Target="media/image5.emf"/><Relationship Id="rId11" Type="http://schemas.openxmlformats.org/officeDocument/2006/relationships/image" Target="media/image6.emf"/><Relationship Id="rId12" Type="http://schemas.openxmlformats.org/officeDocument/2006/relationships/image" Target="media/image7.emf"/><Relationship Id="rId13" Type="http://schemas.openxmlformats.org/officeDocument/2006/relationships/image" Target="media/image8.emf"/><Relationship Id="rId14" Type="http://schemas.openxmlformats.org/officeDocument/2006/relationships/image" Target="media/image9.emf"/><Relationship Id="rId15" Type="http://schemas.openxmlformats.org/officeDocument/2006/relationships/image" Target="media/image10.emf"/><Relationship Id="rId16" Type="http://schemas.openxmlformats.org/officeDocument/2006/relationships/image" Target="media/image11.emf"/><Relationship Id="rId17" Type="http://schemas.openxmlformats.org/officeDocument/2006/relationships/image" Target="media/image12.emf"/><Relationship Id="rId18" Type="http://schemas.openxmlformats.org/officeDocument/2006/relationships/image" Target="media/image13.emf"/><Relationship Id="rId19" Type="http://schemas.openxmlformats.org/officeDocument/2006/relationships/image" Target="media/image14.emf"/><Relationship Id="rId37" Type="http://schemas.openxmlformats.org/officeDocument/2006/relationships/image" Target="media/image32.emf"/><Relationship Id="rId38" Type="http://schemas.openxmlformats.org/officeDocument/2006/relationships/image" Target="media/image33.emf"/><Relationship Id="rId39" Type="http://schemas.openxmlformats.org/officeDocument/2006/relationships/image" Target="media/image34.emf"/><Relationship Id="rId40" Type="http://schemas.openxmlformats.org/officeDocument/2006/relationships/image" Target="media/image35.emf"/><Relationship Id="rId41" Type="http://schemas.openxmlformats.org/officeDocument/2006/relationships/image" Target="media/image36.emf"/><Relationship Id="rId42" Type="http://schemas.openxmlformats.org/officeDocument/2006/relationships/image" Target="media/image37.emf"/><Relationship Id="rId43" Type="http://schemas.openxmlformats.org/officeDocument/2006/relationships/image" Target="media/image38.emf"/><Relationship Id="rId44" Type="http://schemas.openxmlformats.org/officeDocument/2006/relationships/image" Target="media/image39.emf"/><Relationship Id="rId45" Type="http://schemas.openxmlformats.org/officeDocument/2006/relationships/image" Target="media/image4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2228</Words>
  <Characters>12701</Characters>
  <Application>Microsoft Macintosh Word</Application>
  <DocSecurity>0</DocSecurity>
  <Lines>105</Lines>
  <Paragraphs>29</Paragraphs>
  <ScaleCrop>false</ScaleCrop>
  <Company>SBBC</Company>
  <LinksUpToDate>false</LinksUpToDate>
  <CharactersWithSpaces>14900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LAN Administrator</cp:lastModifiedBy>
  <cp:revision>2</cp:revision>
  <cp:lastPrinted>2016-03-14T13:41:00Z</cp:lastPrinted>
  <dcterms:created xsi:type="dcterms:W3CDTF">2016-04-08T16:58:00Z</dcterms:created>
  <dcterms:modified xsi:type="dcterms:W3CDTF">2016-04-08T16:58:00Z</dcterms:modified>
</cp:coreProperties>
</file>